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Fundacja </w:t>
      </w:r>
      <w:r w:rsidR="00AE02F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Onkologiczna Rakiety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prowadzi rekrutację do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 Kancelarii Prezesa Rady Ministrów </w:t>
      </w:r>
      <w:r w:rsidR="00AE02F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i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Ministerstwa Finansów 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do projektu "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Staże zawodowe"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w ramach konkursu „Stażysta Plus” (Program Stabilne Zatrudnienie), współfinansowanego ze środków Państwowego Funduszu Rehabilitacji Osób Niepełnosprawnych (PFRON). </w:t>
      </w:r>
      <w:r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 REKRUTACJA TRWA do </w:t>
      </w:r>
      <w:r w:rsidR="00EC0530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15</w:t>
      </w:r>
      <w:r w:rsidR="00E7601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 czerwca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 2021.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Zapraszamy do uczestnictwa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 osoby  w wieku :18-64 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u w:val="single"/>
          <w:lang w:eastAsia="pl-PL"/>
        </w:rPr>
        <w:t>z orzeczoną niepełnosprawnością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, nieaktywne zawodowo, niepobierające emerytury oraz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posiadające: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Wykształcenie wyższe, profilowe w zakresie: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         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ekonomia, rachunkowości/finansów, analiza danych, 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          humanistyczne, prawnicze, stosunki międzynarodowe, 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          bezpieczeństwo wewnętrzne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  umiejętność obsługi komputera (MS Office),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umiejętność prowadzenia korespondencji mailowej,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umiejętność redagowania notatek, pism,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.         umiejętność organizacji pracy własnej.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Planowany zakres zadań wykonywanych (w ramach stażu zawodowego)  na danym stanowisku: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.         Praca biurowa w Instytucji administracji publicznej związana z analizą danych oraz redagowaniem, obiegiem i archiwizacją dokumentów.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Rodzaj kwalifikacji lub umiejętności zawodowych uzyskanych przez stażystę na danym stanowisku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Zdobycie wiedzy w zakresie funkcjonowania jednostki administracji publicznej,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nabycie doświadczenia zawodowego w administracji,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·         nabycie umiejętności redagowania pism wychodzących 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br/>
        <w:t>          i obsługi urządzeń biurowych.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Udział w projekcie „Stażysta Plus”</w:t>
      </w: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</w:t>
      </w: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pozwoli na podniesienie Twoich kompetencji, pomoże  w zdobyciu nowego zawodu i ułatwi znalezienie pracy.</w:t>
      </w:r>
    </w:p>
    <w:p w:rsidR="00352D01" w:rsidRPr="00352D01" w:rsidRDefault="00352D01" w:rsidP="00352D0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lastRenderedPageBreak/>
        <w:t>Liczba miejsc jest ograniczona - zadzwoń do nas już dziś!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52D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Dane kontaktowe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Ogłoszeniodawca: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027DBB"/>
          <w:sz w:val="24"/>
          <w:szCs w:val="24"/>
          <w:lang w:eastAsia="pl-PL"/>
        </w:rPr>
        <w:t xml:space="preserve">Fundacja </w:t>
      </w:r>
      <w:r w:rsidR="00624AA4">
        <w:rPr>
          <w:rFonts w:ascii="Segoe UI" w:eastAsia="Times New Roman" w:hAnsi="Segoe UI" w:cs="Segoe UI"/>
          <w:color w:val="027DBB"/>
          <w:sz w:val="24"/>
          <w:szCs w:val="24"/>
          <w:lang w:eastAsia="pl-PL"/>
        </w:rPr>
        <w:t>Onkologiczna Rakiety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Imię i nazwisko: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Stażysta Plus</w:t>
      </w:r>
    </w:p>
    <w:p w:rsidR="00352D01" w:rsidRPr="00624AA4" w:rsidRDefault="00624AA4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Strona internetowa: </w:t>
      </w:r>
      <w:hyperlink r:id="rId4" w:history="1">
        <w:r w:rsidRPr="00571D44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https://fundacjarakiety.pl/inne-projekty/stazysta-plus/</w:t>
        </w:r>
      </w:hyperlink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E-mail:</w:t>
      </w:r>
      <w:r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 xml:space="preserve"> b.gierach@znajdzpomoc.pl</w:t>
      </w:r>
    </w:p>
    <w:p w:rsidR="00352D01" w:rsidRPr="00352D01" w:rsidRDefault="00624AA4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hyperlink r:id="rId5" w:history="1">
        <w:r w:rsidRPr="00571D44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stazysta@fundacjarakiety.pl</w:t>
        </w:r>
      </w:hyperlink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Telefon:</w:t>
      </w:r>
    </w:p>
    <w:p w:rsidR="00352D01" w:rsidRPr="00352D01" w:rsidRDefault="00352D01" w:rsidP="00352D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352D01">
        <w:rPr>
          <w:rFonts w:ascii="Segoe UI" w:eastAsia="Times New Roman" w:hAnsi="Segoe UI" w:cs="Segoe UI"/>
          <w:color w:val="027DBB"/>
          <w:sz w:val="24"/>
          <w:szCs w:val="24"/>
          <w:lang w:eastAsia="pl-PL"/>
        </w:rPr>
        <w:t>577 648 000</w:t>
      </w:r>
    </w:p>
    <w:p w:rsidR="0012687B" w:rsidRDefault="0012687B"/>
    <w:sectPr w:rsidR="0012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01"/>
    <w:rsid w:val="0012687B"/>
    <w:rsid w:val="00352D01"/>
    <w:rsid w:val="00624AA4"/>
    <w:rsid w:val="00AE02F9"/>
    <w:rsid w:val="00E76011"/>
    <w:rsid w:val="00E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C202"/>
  <w15:chartTrackingRefBased/>
  <w15:docId w15:val="{77178787-63DD-441D-A0AD-F3CAFB6B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399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42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zysta@fundacjarakiety.pl" TargetMode="External"/><Relationship Id="rId4" Type="http://schemas.openxmlformats.org/officeDocument/2006/relationships/hyperlink" Target="https://fundacjarakiety.pl/inne-projekty/stazysta-pl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2021-04-14T14:24:00Z</dcterms:created>
  <dcterms:modified xsi:type="dcterms:W3CDTF">2021-05-24T19:17:00Z</dcterms:modified>
</cp:coreProperties>
</file>