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587A" w14:textId="04F8B824" w:rsidR="00A1251E" w:rsidRPr="002D617B" w:rsidRDefault="00511F54" w:rsidP="00511F54">
      <w:pPr>
        <w:spacing w:after="0"/>
        <w:rPr>
          <w:rFonts w:asciiTheme="minorHAnsi" w:hAnsiTheme="minorHAnsi" w:cstheme="minorHAnsi"/>
          <w:bCs/>
        </w:rPr>
      </w:pPr>
      <w:r w:rsidRPr="002D617B">
        <w:rPr>
          <w:rFonts w:asciiTheme="minorHAnsi" w:hAnsiTheme="minorHAnsi" w:cstheme="minorHAnsi"/>
          <w:b/>
          <w:bCs/>
        </w:rPr>
        <w:t xml:space="preserve">Załącznik nr </w:t>
      </w:r>
      <w:r w:rsidR="00264B00">
        <w:rPr>
          <w:rFonts w:asciiTheme="minorHAnsi" w:hAnsiTheme="minorHAnsi" w:cstheme="minorHAnsi"/>
          <w:b/>
          <w:bCs/>
        </w:rPr>
        <w:t>3</w:t>
      </w:r>
      <w:r w:rsidRPr="002D617B">
        <w:rPr>
          <w:rFonts w:asciiTheme="minorHAnsi" w:hAnsiTheme="minorHAnsi" w:cstheme="minorHAnsi"/>
          <w:b/>
          <w:bCs/>
        </w:rPr>
        <w:t xml:space="preserve"> </w:t>
      </w:r>
      <w:r w:rsidRPr="002D617B">
        <w:rPr>
          <w:rFonts w:asciiTheme="minorHAnsi" w:hAnsiTheme="minorHAnsi" w:cstheme="minorHAnsi"/>
          <w:bCs/>
        </w:rPr>
        <w:t>do Regulaminu rekrutacji i uczestnictwa</w:t>
      </w:r>
    </w:p>
    <w:p w14:paraId="269CB2FA" w14:textId="77777777" w:rsidR="00511F54" w:rsidRPr="002D617B" w:rsidRDefault="00511F54" w:rsidP="00511F54">
      <w:pPr>
        <w:spacing w:after="0"/>
        <w:rPr>
          <w:rFonts w:asciiTheme="minorHAnsi" w:hAnsiTheme="minorHAnsi" w:cstheme="minorHAnsi"/>
          <w:b/>
          <w:bCs/>
        </w:rPr>
      </w:pPr>
    </w:p>
    <w:p w14:paraId="2EC40734" w14:textId="77777777" w:rsidR="00A1251E" w:rsidRPr="002D617B" w:rsidRDefault="00A1251E" w:rsidP="00A1251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D617B">
        <w:rPr>
          <w:rFonts w:asciiTheme="minorHAnsi" w:hAnsiTheme="minorHAnsi" w:cstheme="minorHAnsi"/>
          <w:b/>
          <w:bCs/>
        </w:rPr>
        <w:t>UMOWA UCZESTNICTWA</w:t>
      </w:r>
    </w:p>
    <w:p w14:paraId="31552949" w14:textId="2240C859" w:rsidR="00A1251E" w:rsidRDefault="00A1251E" w:rsidP="00A1251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617B">
        <w:rPr>
          <w:rFonts w:asciiTheme="minorHAnsi" w:hAnsiTheme="minorHAnsi" w:cstheme="minorHAnsi"/>
          <w:b/>
          <w:bCs/>
        </w:rPr>
        <w:t>w projekcie</w:t>
      </w:r>
      <w:r w:rsidRPr="002D617B">
        <w:rPr>
          <w:rFonts w:asciiTheme="minorHAnsi" w:hAnsiTheme="minorHAnsi" w:cstheme="minorHAnsi"/>
          <w:b/>
        </w:rPr>
        <w:t xml:space="preserve"> „</w:t>
      </w:r>
      <w:proofErr w:type="spellStart"/>
      <w:r w:rsidR="002D617B" w:rsidRPr="002D617B">
        <w:rPr>
          <w:rFonts w:asciiTheme="minorHAnsi" w:hAnsiTheme="minorHAnsi" w:cstheme="minorHAnsi"/>
          <w:b/>
        </w:rPr>
        <w:t>PROaktywność</w:t>
      </w:r>
      <w:proofErr w:type="spellEnd"/>
      <w:r w:rsidR="002D617B" w:rsidRPr="002D617B">
        <w:rPr>
          <w:rFonts w:asciiTheme="minorHAnsi" w:hAnsiTheme="minorHAnsi" w:cstheme="minorHAnsi"/>
          <w:b/>
        </w:rPr>
        <w:t xml:space="preserve"> – Twoja nowa super MOC</w:t>
      </w:r>
      <w:r w:rsidRPr="002D617B">
        <w:rPr>
          <w:rFonts w:asciiTheme="minorHAnsi" w:hAnsiTheme="minorHAnsi" w:cstheme="minorHAnsi"/>
          <w:b/>
        </w:rPr>
        <w:t>”</w:t>
      </w:r>
    </w:p>
    <w:p w14:paraId="2A52B6AE" w14:textId="50C7BF59" w:rsidR="00264B00" w:rsidRDefault="00264B00" w:rsidP="00A1251E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264B00">
        <w:rPr>
          <w:rFonts w:asciiTheme="minorHAnsi" w:hAnsiTheme="minorHAnsi" w:cstheme="minorHAnsi"/>
          <w:i/>
          <w:iCs/>
        </w:rPr>
        <w:t>realizowanym przez Fundację Onkologiczną RAKIETY w partnerstwie z Change4Good not-for-profit Sp. z o.o. współfinansowanym przez Unię Europejską</w:t>
      </w:r>
      <w:r w:rsidRPr="00264B00">
        <w:rPr>
          <w:i/>
          <w:iCs/>
        </w:rPr>
        <w:t xml:space="preserve"> </w:t>
      </w:r>
      <w:r w:rsidRPr="00264B00">
        <w:rPr>
          <w:rFonts w:asciiTheme="minorHAnsi" w:hAnsiTheme="minorHAnsi" w:cstheme="minorHAnsi"/>
          <w:i/>
          <w:iCs/>
        </w:rPr>
        <w:t>w ramach Osi Priorytetowej IX "Włączenie społeczne", Działania 9.1 "Aktywna integracja", 9.1.5. Programy aktywnej integracji osób i grup zagrożonych wykluczeniem społecznym – ZIT Regionalnego Programu Operacyjnego Województwa Śląskiego na lata 2014-2020”</w:t>
      </w:r>
    </w:p>
    <w:p w14:paraId="1A049BA4" w14:textId="3DD3A20B" w:rsidR="00264B00" w:rsidRDefault="00264B00" w:rsidP="00A1251E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</w:p>
    <w:p w14:paraId="7AFC5410" w14:textId="3D31E25F" w:rsidR="00264B00" w:rsidRPr="007068BC" w:rsidRDefault="00264B00" w:rsidP="00A1251E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8BAED09" w14:textId="77777777" w:rsidR="00264B00" w:rsidRPr="007068BC" w:rsidRDefault="00264B00" w:rsidP="00264B00">
      <w:pPr>
        <w:spacing w:after="0" w:line="0" w:lineRule="atLeast"/>
        <w:rPr>
          <w:rFonts w:asciiTheme="majorHAnsi" w:eastAsia="Arial" w:hAnsiTheme="majorHAnsi" w:cstheme="majorHAnsi"/>
          <w:i/>
          <w:lang w:eastAsia="pl-PL"/>
        </w:rPr>
      </w:pPr>
      <w:r w:rsidRPr="007068BC">
        <w:rPr>
          <w:rFonts w:asciiTheme="majorHAnsi" w:eastAsia="Arial" w:hAnsiTheme="majorHAnsi" w:cstheme="majorHAnsi"/>
          <w:i/>
          <w:lang w:eastAsia="pl-PL"/>
        </w:rPr>
        <w:t>Nr umowy: ……………….</w:t>
      </w:r>
    </w:p>
    <w:p w14:paraId="362462E3" w14:textId="77777777" w:rsidR="00264B00" w:rsidRPr="007068BC" w:rsidRDefault="00264B00" w:rsidP="00264B00">
      <w:pPr>
        <w:jc w:val="center"/>
        <w:rPr>
          <w:rFonts w:asciiTheme="majorHAnsi" w:hAnsiTheme="majorHAnsi" w:cstheme="majorHAnsi"/>
          <w:b/>
        </w:rPr>
      </w:pPr>
    </w:p>
    <w:p w14:paraId="2CF2789B" w14:textId="34D09C29" w:rsidR="00264B00" w:rsidRPr="007068BC" w:rsidRDefault="00264B00" w:rsidP="00264B00">
      <w:pPr>
        <w:rPr>
          <w:rFonts w:asciiTheme="majorHAnsi" w:hAnsiTheme="majorHAnsi" w:cstheme="majorHAnsi"/>
        </w:rPr>
      </w:pPr>
      <w:r w:rsidRPr="007068BC">
        <w:rPr>
          <w:rFonts w:asciiTheme="majorHAnsi" w:hAnsiTheme="majorHAnsi" w:cstheme="majorHAnsi"/>
        </w:rPr>
        <w:t>zawarta w …………………………. w dniu ..................................pomiędzy:</w:t>
      </w:r>
    </w:p>
    <w:p w14:paraId="3DC63A64" w14:textId="77777777" w:rsidR="00264B00" w:rsidRPr="007068BC" w:rsidRDefault="00264B00" w:rsidP="00A1251E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5ECF45F8" w14:textId="44B02748" w:rsidR="00264B00" w:rsidRPr="007068BC" w:rsidRDefault="00264B00" w:rsidP="00264B00">
      <w:pPr>
        <w:rPr>
          <w:rFonts w:asciiTheme="minorHAnsi" w:hAnsiTheme="minorHAnsi" w:cstheme="minorHAnsi"/>
        </w:rPr>
      </w:pPr>
      <w:r w:rsidRPr="007068BC">
        <w:rPr>
          <w:rFonts w:asciiTheme="minorHAnsi" w:hAnsiTheme="minorHAnsi" w:cstheme="minorHAnsi"/>
          <w:b/>
        </w:rPr>
        <w:t>FUNDACJĄ ONKOLOGICZNĄ RAKIETY,</w:t>
      </w:r>
      <w:r w:rsidRPr="007068BC">
        <w:rPr>
          <w:rFonts w:asciiTheme="minorHAnsi" w:hAnsiTheme="minorHAnsi" w:cstheme="minorHAnsi"/>
        </w:rPr>
        <w:t xml:space="preserve"> Aleja Rzeczypospolitej 2/lok u-2, 02-972 Warszawa, KRS 0000414091, NIP 5213628570, REGON: 146040727, zwaną dalej „Organizatorem Projektu”</w:t>
      </w:r>
    </w:p>
    <w:p w14:paraId="2DD1831A" w14:textId="50BC36E0" w:rsidR="00A1251E" w:rsidRPr="002D617B" w:rsidRDefault="00A1251E" w:rsidP="00A1251E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8E3B55C" w14:textId="77777777" w:rsidR="00A1251E" w:rsidRPr="002D617B" w:rsidRDefault="00A1251E" w:rsidP="00A1251E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17B">
        <w:rPr>
          <w:rFonts w:asciiTheme="minorHAnsi" w:hAnsiTheme="minorHAnsi" w:cstheme="minorHAnsi"/>
          <w:b/>
          <w:sz w:val="22"/>
          <w:szCs w:val="22"/>
        </w:rPr>
        <w:t>a</w:t>
      </w:r>
    </w:p>
    <w:p w14:paraId="62B15E6A" w14:textId="11797991" w:rsidR="00A1251E" w:rsidRDefault="00A1251E" w:rsidP="00264B00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1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…………………………………………………………………………………………………………………………………………………………….zamieszkałym/zamieszkałą:</w:t>
      </w:r>
      <w:r w:rsidR="00264B00">
        <w:rPr>
          <w:rFonts w:asciiTheme="minorHAnsi" w:hAnsiTheme="minorHAnsi" w:cstheme="minorHAnsi"/>
          <w:sz w:val="22"/>
          <w:szCs w:val="22"/>
        </w:rPr>
        <w:t xml:space="preserve"> </w:t>
      </w:r>
      <w:r w:rsidRPr="002D617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…………………………………………………………………………………………………………………………………………………………….urodzoną w dn. ……………………………………… </w:t>
      </w:r>
      <w:r w:rsidR="00264B00" w:rsidRPr="00264B00">
        <w:rPr>
          <w:rFonts w:asciiTheme="minorHAnsi" w:hAnsiTheme="minorHAnsi" w:cstheme="minorHAnsi"/>
          <w:sz w:val="22"/>
          <w:szCs w:val="22"/>
        </w:rPr>
        <w:t>zwanym/ą w dalszej części umowy</w:t>
      </w:r>
      <w:r w:rsidR="00264B00">
        <w:rPr>
          <w:rFonts w:asciiTheme="minorHAnsi" w:hAnsiTheme="minorHAnsi" w:cstheme="minorHAnsi"/>
          <w:sz w:val="22"/>
          <w:szCs w:val="22"/>
        </w:rPr>
        <w:t xml:space="preserve"> </w:t>
      </w:r>
      <w:r w:rsidR="00264B00" w:rsidRPr="00264B00">
        <w:rPr>
          <w:rFonts w:asciiTheme="minorHAnsi" w:hAnsiTheme="minorHAnsi" w:cstheme="minorHAnsi"/>
          <w:sz w:val="22"/>
          <w:szCs w:val="22"/>
        </w:rPr>
        <w:t>„Uczestnikiem/Uczestniczką Projektu”.</w:t>
      </w:r>
    </w:p>
    <w:p w14:paraId="7C395AC2" w14:textId="77777777" w:rsidR="00151845" w:rsidRPr="002D617B" w:rsidRDefault="00151845" w:rsidP="00264B00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AA7902" w14:textId="6B96C8F6" w:rsidR="00A1251E" w:rsidRDefault="00A1251E" w:rsidP="00A1251E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617B">
        <w:rPr>
          <w:rFonts w:asciiTheme="minorHAnsi" w:hAnsiTheme="minorHAnsi" w:cstheme="minorHAnsi"/>
          <w:b/>
        </w:rPr>
        <w:t>§ 1</w:t>
      </w:r>
      <w:r w:rsidR="00151845">
        <w:rPr>
          <w:rFonts w:asciiTheme="minorHAnsi" w:hAnsiTheme="minorHAnsi" w:cstheme="minorHAnsi"/>
          <w:b/>
        </w:rPr>
        <w:t xml:space="preserve"> Przedmiot umowy</w:t>
      </w:r>
    </w:p>
    <w:p w14:paraId="12A86DF8" w14:textId="77777777" w:rsidR="00151845" w:rsidRPr="002D617B" w:rsidRDefault="00151845" w:rsidP="00A1251E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FF11918" w14:textId="571E1693" w:rsidR="00A1251E" w:rsidRDefault="00151845" w:rsidP="00151845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Przedmiotem niniejszej umowy jest udzia</w:t>
      </w:r>
      <w:r w:rsidR="00BA2D8C">
        <w:t>ł</w:t>
      </w:r>
      <w:r>
        <w:t xml:space="preserve"> w projekcie pn.: </w:t>
      </w:r>
      <w:r w:rsidRPr="00151845">
        <w:t>„</w:t>
      </w:r>
      <w:proofErr w:type="spellStart"/>
      <w:r w:rsidRPr="00151845">
        <w:t>PROaktywność</w:t>
      </w:r>
      <w:proofErr w:type="spellEnd"/>
      <w:r w:rsidRPr="00151845">
        <w:t xml:space="preserve"> – Twoja nowa super MOC”</w:t>
      </w:r>
      <w:r>
        <w:t xml:space="preserve"> zwanego w dalszej części umowy „Projektem” realizowanym w ramach Regionalnego Programu Operacyjnego Województwa Śląskiego na lata 2014-2020.</w:t>
      </w:r>
    </w:p>
    <w:p w14:paraId="1E9C473E" w14:textId="69A69FB4" w:rsidR="00151845" w:rsidRDefault="00151845" w:rsidP="00151845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Projekt współfinansowany jest ze środków Unii Europejskiej w ramach Europejskiego Funduszu Społecznego.</w:t>
      </w:r>
    </w:p>
    <w:p w14:paraId="6C65D669" w14:textId="40383D0D" w:rsidR="00151845" w:rsidRDefault="00151845" w:rsidP="00151845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Projekt realizowany jest w okresie od dnia 01.06.2021 do 30.11.2022 r.</w:t>
      </w:r>
    </w:p>
    <w:p w14:paraId="35AB3B55" w14:textId="4670B203" w:rsidR="00151845" w:rsidRDefault="00151845" w:rsidP="00151845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Udział w Projekcie jest bezpłatny.</w:t>
      </w:r>
    </w:p>
    <w:p w14:paraId="28A73461" w14:textId="625A8C47" w:rsidR="00151845" w:rsidRDefault="00151845" w:rsidP="00151845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Niniejsza umowa zawarta jest na czas określony. Za datę rozpoczęcia udziału w Projekcie uznaje się dzień, w którym podpisano z Uczestnikiem</w:t>
      </w:r>
      <w:r w:rsidR="00BA2D8C">
        <w:t>/-</w:t>
      </w:r>
      <w:proofErr w:type="spellStart"/>
      <w:r w:rsidR="00BA2D8C">
        <w:t>czką</w:t>
      </w:r>
      <w:proofErr w:type="spellEnd"/>
      <w:r>
        <w:t xml:space="preserve"> Projektu niniejszą Umowę uczestnictwa w Projekcie.</w:t>
      </w:r>
    </w:p>
    <w:p w14:paraId="686AB586" w14:textId="10371900" w:rsidR="00151845" w:rsidRDefault="00151845" w:rsidP="00151845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Zakończenie uczestnictwa w projekcie następuje z chwilą:</w:t>
      </w:r>
    </w:p>
    <w:p w14:paraId="2989882B" w14:textId="2374AAC5" w:rsidR="00151845" w:rsidRDefault="00151845" w:rsidP="00151845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</w:pPr>
      <w:r>
        <w:t xml:space="preserve">zakończenia okresu realizacji projektu tj. z dniem 30.11.2022 r. </w:t>
      </w:r>
    </w:p>
    <w:p w14:paraId="02F15718" w14:textId="77777777" w:rsidR="00151845" w:rsidRDefault="00151845" w:rsidP="00151845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</w:pPr>
      <w:r>
        <w:t>zrealizowania w całości Indywidualnej Ścieżki Reintegracji</w:t>
      </w:r>
    </w:p>
    <w:p w14:paraId="32B17332" w14:textId="77777777" w:rsidR="00151845" w:rsidRDefault="00151845" w:rsidP="00151845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</w:pPr>
      <w:r>
        <w:lastRenderedPageBreak/>
        <w:t xml:space="preserve">dobrowolnej rezygnacji z uczestnictwa w projekcie  </w:t>
      </w:r>
    </w:p>
    <w:p w14:paraId="6B1419A4" w14:textId="166B6FEC" w:rsidR="00151845" w:rsidRDefault="00151845" w:rsidP="00151845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</w:pPr>
      <w:r>
        <w:t>naruszenia postanowień Regulaminu rekrutacji i uczestnictwa w projekcie</w:t>
      </w:r>
    </w:p>
    <w:p w14:paraId="7D28A9D3" w14:textId="05E59A3E" w:rsidR="00151845" w:rsidRDefault="00151845" w:rsidP="00BA2D8C">
      <w:pPr>
        <w:pStyle w:val="Akapitzlist"/>
        <w:numPr>
          <w:ilvl w:val="0"/>
          <w:numId w:val="26"/>
        </w:numPr>
        <w:autoSpaceDE w:val="0"/>
        <w:spacing w:after="0" w:line="240" w:lineRule="auto"/>
        <w:jc w:val="both"/>
      </w:pPr>
      <w:r>
        <w:t>znacznego pogorszenia się stanu zdrowia lub śmierci uczestnika projektu</w:t>
      </w:r>
    </w:p>
    <w:p w14:paraId="0DFB89E4" w14:textId="77777777" w:rsidR="00BA2D8C" w:rsidRDefault="00BA2D8C" w:rsidP="00BA2D8C">
      <w:pPr>
        <w:autoSpaceDE w:val="0"/>
        <w:spacing w:after="0" w:line="240" w:lineRule="auto"/>
        <w:jc w:val="both"/>
      </w:pPr>
    </w:p>
    <w:p w14:paraId="5DC2E91B" w14:textId="74ED40B2" w:rsidR="00BA2D8C" w:rsidRDefault="00151845" w:rsidP="00BA2D8C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Uczestnik</w:t>
      </w:r>
      <w:r w:rsidR="00BA2D8C">
        <w:t>/-czka</w:t>
      </w:r>
      <w:r>
        <w:t xml:space="preserve"> Projektu oświadcza, iż zapoznał</w:t>
      </w:r>
      <w:r w:rsidR="00BA2D8C">
        <w:t>/-a</w:t>
      </w:r>
      <w:r>
        <w:t xml:space="preserve"> się z treścią Regulaminu i zobowiązuje się do respektowania zawartych w nim postanowień oraz oświadcza, że spełnia warunki uczestnictwa w Projekcie w nim określone.</w:t>
      </w:r>
    </w:p>
    <w:p w14:paraId="2522741C" w14:textId="139E2E24" w:rsidR="00151845" w:rsidRDefault="00151845" w:rsidP="00151845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Uczestnik</w:t>
      </w:r>
      <w:r w:rsidR="00BA2D8C">
        <w:t>/-czka</w:t>
      </w:r>
      <w:r>
        <w:t xml:space="preserve"> Projektu oświadcza, że wszystkie dane zawarte w dokumentacji przedłożonej w trakcie rekrutacji są aktualne. W przypadku ich zmiany w trakcie obowiązywania niniejszej umowy Uczestnik</w:t>
      </w:r>
      <w:r w:rsidR="00BA2D8C">
        <w:t>/-czka</w:t>
      </w:r>
      <w:r>
        <w:t xml:space="preserve"> Projektu zobowiązuje się niezwłocznie powiadomić o tym </w:t>
      </w:r>
      <w:r w:rsidR="00BA2D8C">
        <w:t>Organizatora</w:t>
      </w:r>
      <w:r>
        <w:t>.</w:t>
      </w:r>
    </w:p>
    <w:p w14:paraId="35CD133D" w14:textId="78269C46" w:rsidR="00151845" w:rsidRDefault="00151845" w:rsidP="00151845">
      <w:pPr>
        <w:pStyle w:val="Akapitzlist"/>
        <w:numPr>
          <w:ilvl w:val="0"/>
          <w:numId w:val="25"/>
        </w:numPr>
        <w:autoSpaceDE w:val="0"/>
        <w:spacing w:after="0" w:line="240" w:lineRule="auto"/>
        <w:jc w:val="both"/>
      </w:pPr>
      <w:r>
        <w:t>Uczestnik</w:t>
      </w:r>
      <w:r w:rsidR="00BA2D8C">
        <w:t>/-czka</w:t>
      </w:r>
      <w:r>
        <w:t xml:space="preserve"> Projektu oświadcza, że wyraża zgodę na rozpowszechnianie swojego wizerunku w związku z realizacją Projektu w celach promocyjnych. Rozpowszechnianie to może przybrać w szczególności formę publikacji zdjęć na stronie internetowej.</w:t>
      </w:r>
    </w:p>
    <w:p w14:paraId="6C69FAD3" w14:textId="77777777" w:rsidR="00151845" w:rsidRPr="00151845" w:rsidRDefault="00151845" w:rsidP="00412A40">
      <w:pPr>
        <w:pStyle w:val="Akapitzlist"/>
        <w:autoSpaceDE w:val="0"/>
        <w:spacing w:after="0" w:line="240" w:lineRule="auto"/>
        <w:jc w:val="both"/>
      </w:pPr>
    </w:p>
    <w:p w14:paraId="696BFDFE" w14:textId="24AC350F" w:rsidR="00412A40" w:rsidRDefault="00412A40" w:rsidP="00412A40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17B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2 Zakres wsparcia</w:t>
      </w:r>
    </w:p>
    <w:p w14:paraId="0B32981D" w14:textId="71F49FF0" w:rsidR="00412A40" w:rsidRPr="00D82AA7" w:rsidRDefault="00412A40" w:rsidP="00B22D6C">
      <w:pPr>
        <w:numPr>
          <w:ilvl w:val="0"/>
          <w:numId w:val="27"/>
        </w:numPr>
        <w:tabs>
          <w:tab w:val="left" w:pos="-4332"/>
        </w:tabs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lang w:eastAsia="pl-PL"/>
        </w:rPr>
      </w:pPr>
      <w:r>
        <w:t>Uczestnik projektu zostanie zakwalifikowany do określonego rodzaju wsparcia na podstawie oceny jego potrzeb i predyspozycji dokonanej przez beneficjenta. Każdy z uczestników otrzyma kompleksową ofertę wsparcia, odpowiadającą na zidentyfikowane u niego potrzeby i deficyty, zgodnie z informacjami wskazanymi w diagnozie. Ilość oraz rodzaj zastosowanych form wsparcia i narzędzi adekwatna do poziomu zdiagnozowanych deficytów i potrzeb uczestnika projektu.</w:t>
      </w:r>
    </w:p>
    <w:p w14:paraId="7D7C3439" w14:textId="5F10054F" w:rsidR="00412A40" w:rsidRDefault="00412A40" w:rsidP="00B22D6C">
      <w:pPr>
        <w:pStyle w:val="Styl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Zakres wsparcia zawarty w Indywidualnej Ścieżce Reintegracji stanowi </w:t>
      </w:r>
      <w:r w:rsidR="007068BC">
        <w:rPr>
          <w:rFonts w:asciiTheme="minorHAnsi" w:hAnsiTheme="minorHAnsi" w:cstheme="minorHAnsi"/>
          <w:b/>
          <w:sz w:val="22"/>
          <w:szCs w:val="22"/>
        </w:rPr>
        <w:t>integralny</w:t>
      </w:r>
      <w:r>
        <w:rPr>
          <w:rFonts w:asciiTheme="minorHAnsi" w:hAnsiTheme="minorHAnsi" w:cstheme="minorHAnsi"/>
          <w:b/>
          <w:sz w:val="22"/>
          <w:szCs w:val="22"/>
        </w:rPr>
        <w:t xml:space="preserve"> załącznik niniejszej umowy.</w:t>
      </w:r>
    </w:p>
    <w:p w14:paraId="04A8836A" w14:textId="691CF8D4" w:rsidR="00B22D6C" w:rsidRPr="00B22D6C" w:rsidRDefault="00B22D6C" w:rsidP="00B22D6C">
      <w:pPr>
        <w:pStyle w:val="Styl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2D6C">
        <w:rPr>
          <w:rFonts w:asciiTheme="minorHAnsi" w:hAnsiTheme="minorHAnsi" w:cstheme="minorHAnsi"/>
          <w:bCs/>
          <w:sz w:val="22"/>
          <w:szCs w:val="22"/>
        </w:rPr>
        <w:t>Strony wspólnie ustalają, iż zapisy w Indywidualnej Ścieżce Reintegracji będą miały charakter elastyczny – jeśli jakieś zaplanowane  działania się nie sprawdzą, zostaną zastąpione innymi, bardziej adekwatnymi do aktualnej /indywidualnej sytuacji Uczestnika/-</w:t>
      </w:r>
      <w:proofErr w:type="spellStart"/>
      <w:r w:rsidRPr="00B22D6C">
        <w:rPr>
          <w:rFonts w:asciiTheme="minorHAnsi" w:hAnsiTheme="minorHAnsi" w:cstheme="minorHAnsi"/>
          <w:bCs/>
          <w:sz w:val="22"/>
          <w:szCs w:val="22"/>
        </w:rPr>
        <w:t>czki</w:t>
      </w:r>
      <w:proofErr w:type="spellEnd"/>
      <w:r w:rsidRPr="00B22D6C">
        <w:rPr>
          <w:rFonts w:asciiTheme="minorHAnsi" w:hAnsiTheme="minorHAnsi" w:cstheme="minorHAnsi"/>
          <w:bCs/>
          <w:sz w:val="22"/>
          <w:szCs w:val="22"/>
        </w:rPr>
        <w:t xml:space="preserve"> projektu.</w:t>
      </w:r>
    </w:p>
    <w:p w14:paraId="61234298" w14:textId="4AFE93EC" w:rsidR="007068BC" w:rsidRPr="007068BC" w:rsidRDefault="007068BC" w:rsidP="00B22D6C">
      <w:pPr>
        <w:pStyle w:val="Styl2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68BC">
        <w:rPr>
          <w:rFonts w:asciiTheme="minorHAnsi" w:hAnsiTheme="minorHAnsi" w:cstheme="minorHAnsi"/>
          <w:sz w:val="22"/>
          <w:szCs w:val="22"/>
        </w:rPr>
        <w:t>Uczestnik projektu, który przystępując do projektu pozostawał bez zatrudnienia, a w trakcie projektu podjął pracę, ma możliwość kontynuowania udziału w projekcie zgodnie z ustaloną ścieżką reintegracji.</w:t>
      </w:r>
      <w:r w:rsidR="004D61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DD023" w14:textId="54033C56" w:rsidR="00A1251E" w:rsidRPr="002D617B" w:rsidRDefault="00A1251E" w:rsidP="00921A09">
      <w:pPr>
        <w:pStyle w:val="Styl2"/>
        <w:numPr>
          <w:ilvl w:val="0"/>
          <w:numId w:val="0"/>
        </w:numPr>
        <w:tabs>
          <w:tab w:val="left" w:pos="708"/>
        </w:tabs>
        <w:spacing w:line="276" w:lineRule="auto"/>
        <w:ind w:left="738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6B0C38" w14:textId="3E46435C" w:rsidR="00A1251E" w:rsidRPr="00412A40" w:rsidRDefault="008B5FFC" w:rsidP="00412A40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17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068BC">
        <w:rPr>
          <w:rFonts w:asciiTheme="minorHAnsi" w:hAnsiTheme="minorHAnsi" w:cstheme="minorHAnsi"/>
          <w:b/>
          <w:sz w:val="22"/>
          <w:szCs w:val="22"/>
        </w:rPr>
        <w:t>3</w:t>
      </w:r>
      <w:r w:rsidR="00412A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251E" w:rsidRPr="002D617B">
        <w:rPr>
          <w:rFonts w:asciiTheme="minorHAnsi" w:hAnsiTheme="minorHAnsi" w:cstheme="minorHAnsi"/>
          <w:b/>
          <w:sz w:val="22"/>
          <w:szCs w:val="22"/>
        </w:rPr>
        <w:t>Zasady rezygnacji i wykluczenia z udziału w Projekcie</w:t>
      </w:r>
    </w:p>
    <w:p w14:paraId="5DC07085" w14:textId="77777777" w:rsidR="00A1251E" w:rsidRPr="002D617B" w:rsidRDefault="00A1251E" w:rsidP="00921A09">
      <w:pPr>
        <w:numPr>
          <w:ilvl w:val="0"/>
          <w:numId w:val="18"/>
        </w:numPr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 xml:space="preserve">W przypadku rezygnacji z udziału w Projekcie Uczestnik zobowiązuje się, w terminie do 2 dni kalendarzowych od momentu zaistnienia przyczyn powodujących konieczność rezygnacji, dostarczyć do Organizatora pisemną informację o tym fakcie (osobiście, e-mailem bądź za pośrednictwem poczty). </w:t>
      </w:r>
    </w:p>
    <w:p w14:paraId="3AA996A7" w14:textId="77777777" w:rsidR="00A1251E" w:rsidRPr="002D617B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Uczestnik może zostać wykluczony z udziału w Projekcie z powodu:</w:t>
      </w:r>
    </w:p>
    <w:p w14:paraId="17055392" w14:textId="77777777" w:rsidR="00A1251E" w:rsidRPr="002D617B" w:rsidRDefault="00A1251E" w:rsidP="009A3BF6">
      <w:pPr>
        <w:numPr>
          <w:ilvl w:val="1"/>
          <w:numId w:val="17"/>
        </w:numPr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 xml:space="preserve">przekroczenia 20% nieobecności w określonych dla niego formach wsparcia, </w:t>
      </w:r>
    </w:p>
    <w:p w14:paraId="4263C5C8" w14:textId="77777777" w:rsidR="00A1251E" w:rsidRPr="002D617B" w:rsidRDefault="00A1251E" w:rsidP="009A3BF6">
      <w:pPr>
        <w:numPr>
          <w:ilvl w:val="1"/>
          <w:numId w:val="17"/>
        </w:numPr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 xml:space="preserve">rażącego naruszenia norm społecznych (w szczególności zakłócania przebiegu zajęć uniemożliwiającego prawidłowe ich przeprowadzenie oraz udziału w zajęciach w stanie wskazującym na spożycie alkoholu lub środków odurzających), </w:t>
      </w:r>
    </w:p>
    <w:p w14:paraId="08A756E9" w14:textId="77777777" w:rsidR="00A1251E" w:rsidRPr="002D617B" w:rsidRDefault="00A1251E" w:rsidP="009A3BF6">
      <w:pPr>
        <w:numPr>
          <w:ilvl w:val="1"/>
          <w:numId w:val="17"/>
        </w:numPr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podania w Dokumentach rekrutacyjnych nieprawdziwych danych i informacji,</w:t>
      </w:r>
    </w:p>
    <w:p w14:paraId="16BDE68A" w14:textId="77777777" w:rsidR="00A1251E" w:rsidRPr="002D617B" w:rsidRDefault="00A1251E" w:rsidP="009A3BF6">
      <w:pPr>
        <w:numPr>
          <w:ilvl w:val="1"/>
          <w:numId w:val="17"/>
        </w:numPr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naruszenia zasad wynikających z niniejszego Regulaminu lub Umowy uczestnictwa.</w:t>
      </w:r>
    </w:p>
    <w:p w14:paraId="0E41F0F6" w14:textId="77777777" w:rsidR="00A1251E" w:rsidRPr="002D617B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lastRenderedPageBreak/>
        <w:t xml:space="preserve">Decyzję w zakresie wykluczenia Uczestnika z udziału w Projekcie podejmuje Organizator. </w:t>
      </w:r>
      <w:r w:rsidRPr="002D617B">
        <w:rPr>
          <w:rFonts w:asciiTheme="minorHAnsi" w:hAnsiTheme="minorHAnsi" w:cstheme="minorHAnsi"/>
        </w:rPr>
        <w:br/>
        <w:t xml:space="preserve">W szczególnie uzasadnionych przypadkach, niezależnych od Uczestnika, może on zostać dopuszczony do kontynuacji uczestnictwa w Projekcie, pomimo przekroczenia 20% nieobecności. Za nadzwyczajne okoliczności przyjmuje się w szczególności chorobę Uczestnika, której charakter uniemożliwia osobiste stawiennictwo na zajęciach lub chorobę członka rodziny Uczestnika powodującą przekroczenie dopuszczalnej liczby nieobecności. </w:t>
      </w:r>
    </w:p>
    <w:p w14:paraId="12C5C305" w14:textId="77777777" w:rsidR="00A1251E" w:rsidRPr="002D617B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 xml:space="preserve">Uczestnik, który został wykluczony z Projektu z powodów określonych w ust. 2 lub zrezygnował z udziału w Projekcie, jest zobowiązany do zwrotu kosztów swojego uczestnictwa w Projekcie, </w:t>
      </w:r>
      <w:r w:rsidRPr="002D617B">
        <w:rPr>
          <w:rFonts w:asciiTheme="minorHAnsi" w:hAnsiTheme="minorHAnsi" w:cstheme="minorHAnsi"/>
        </w:rPr>
        <w:br/>
        <w:t>w terminie 14 dni po otrzymaniu pisemnego wezwania przesłanego listem poleconym na wskazany przez Uczestnika w umowie adres zamieszkania i na rachunek bankowy wskazany przez Organizatora.</w:t>
      </w:r>
    </w:p>
    <w:p w14:paraId="47D74C64" w14:textId="77777777" w:rsidR="00A1251E" w:rsidRPr="002D617B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Zwrot kosztów wyliczany jest indywidualnie dla Uczestnika i jest sumą:</w:t>
      </w:r>
    </w:p>
    <w:p w14:paraId="299A6D4C" w14:textId="77777777" w:rsidR="00A1251E" w:rsidRPr="002D617B" w:rsidRDefault="00A1251E" w:rsidP="009A3BF6">
      <w:pPr>
        <w:numPr>
          <w:ilvl w:val="1"/>
          <w:numId w:val="17"/>
        </w:numPr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całkowitego kosztu uczestnictwa w formach wsparcia, z których Uczestnik Projektu skorzystał w ramach Projektu, od początku trwania Projektu do momentu rezygnacji lub wykluczenia,</w:t>
      </w:r>
    </w:p>
    <w:p w14:paraId="245FD5B3" w14:textId="77777777" w:rsidR="00A1251E" w:rsidRPr="002D617B" w:rsidRDefault="00A1251E" w:rsidP="009A3BF6">
      <w:pPr>
        <w:numPr>
          <w:ilvl w:val="1"/>
          <w:numId w:val="17"/>
        </w:numPr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oraz kosztu dodatkowych świadczeń otrzymanych przez Uczestnika do momentu rezygnacji lub wykluczenia.</w:t>
      </w:r>
    </w:p>
    <w:p w14:paraId="0B960CBF" w14:textId="77777777" w:rsidR="00A1251E" w:rsidRPr="002D617B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 xml:space="preserve">Organizator może odstąpić od żądania zwrotu kosztów uczestnictwa, o których mowa w pkt. 4 i 5, w uzasadnionych przypadkach, w szczególności spowodowanych wystąpieniem nadzwyczajnych </w:t>
      </w:r>
      <w:r w:rsidRPr="002D617B">
        <w:rPr>
          <w:rFonts w:asciiTheme="minorHAnsi" w:hAnsiTheme="minorHAnsi" w:cstheme="minorHAnsi"/>
        </w:rPr>
        <w:br/>
        <w:t xml:space="preserve">i niezawinionych przez Uczestnika okoliczności losowych lub w przypadku istnienia listy rezerwowej - gdy jego miejsce zajmie osoba z listy rezerwowej. </w:t>
      </w:r>
    </w:p>
    <w:p w14:paraId="1673B143" w14:textId="77777777" w:rsidR="00A1251E" w:rsidRPr="002D617B" w:rsidRDefault="00A1251E" w:rsidP="00921A09">
      <w:pPr>
        <w:numPr>
          <w:ilvl w:val="0"/>
          <w:numId w:val="17"/>
        </w:numPr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W przypadku, gdyby którekolwiek ze złożonych oświadczeń Uczestnika było nieprawdziwe, poniesie on pełną odpowiedzialność wynikającą z tego faktu, włącznie ze zwrotem środków, o którym mowa w pkt. 4 i 5, gdyby Instytucja Zarządzająca bądź inna instytucja kontrolująca uznała Uczestnika za niekwalifikowanego do uczestnictwa w Projekcie.</w:t>
      </w:r>
    </w:p>
    <w:p w14:paraId="6F6421D1" w14:textId="77777777" w:rsidR="00A1251E" w:rsidRPr="002D617B" w:rsidRDefault="00A1251E" w:rsidP="00921A09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5EC7E0" w14:textId="7D3CF3FF" w:rsidR="00A1251E" w:rsidRPr="007068BC" w:rsidRDefault="00A1251E" w:rsidP="007068BC">
      <w:pPr>
        <w:pStyle w:val="Styl2"/>
        <w:numPr>
          <w:ilvl w:val="0"/>
          <w:numId w:val="0"/>
        </w:numPr>
        <w:spacing w:line="276" w:lineRule="auto"/>
        <w:ind w:left="738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17B">
        <w:rPr>
          <w:rFonts w:asciiTheme="minorHAnsi" w:hAnsiTheme="minorHAnsi" w:cstheme="minorHAnsi"/>
          <w:b/>
          <w:sz w:val="22"/>
          <w:szCs w:val="22"/>
        </w:rPr>
        <w:t>§</w:t>
      </w:r>
      <w:r w:rsidR="008B5FFC" w:rsidRPr="002D61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68BC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Pr="002D617B">
        <w:rPr>
          <w:rFonts w:asciiTheme="minorHAnsi" w:hAnsiTheme="minorHAnsi" w:cstheme="minorHAnsi"/>
          <w:b/>
          <w:bCs/>
        </w:rPr>
        <w:t>Prawa i obowiązki Uczestników Projektu</w:t>
      </w:r>
    </w:p>
    <w:p w14:paraId="0D26CA60" w14:textId="77777777" w:rsidR="00A1251E" w:rsidRPr="002D617B" w:rsidRDefault="00A1251E" w:rsidP="00921A09">
      <w:pPr>
        <w:numPr>
          <w:ilvl w:val="0"/>
          <w:numId w:val="20"/>
        </w:numPr>
        <w:autoSpaceDE w:val="0"/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  <w:color w:val="000000"/>
        </w:rPr>
        <w:t xml:space="preserve">Uczestnik Projektu ma prawo do: </w:t>
      </w:r>
    </w:p>
    <w:p w14:paraId="242E6ADE" w14:textId="1B447190" w:rsidR="00A1251E" w:rsidRPr="002D617B" w:rsidRDefault="00A1251E" w:rsidP="009A3BF6">
      <w:pPr>
        <w:pStyle w:val="Styl2"/>
        <w:numPr>
          <w:ilvl w:val="1"/>
          <w:numId w:val="19"/>
        </w:numPr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D617B">
        <w:rPr>
          <w:rFonts w:asciiTheme="minorHAnsi" w:hAnsiTheme="minorHAnsi" w:cstheme="minorHAnsi"/>
          <w:color w:val="000000"/>
          <w:sz w:val="22"/>
          <w:szCs w:val="22"/>
        </w:rPr>
        <w:t xml:space="preserve">bezpłatnego udziału we wszystkich obowiązkowych formach wsparcia określonych dla niego w </w:t>
      </w:r>
      <w:r w:rsidR="009A3BF6">
        <w:rPr>
          <w:rFonts w:asciiTheme="minorHAnsi" w:hAnsiTheme="minorHAnsi" w:cstheme="minorHAnsi"/>
          <w:color w:val="000000"/>
          <w:sz w:val="22"/>
          <w:szCs w:val="22"/>
        </w:rPr>
        <w:t>Indywidualnej</w:t>
      </w:r>
      <w:r w:rsidR="008B5FFC" w:rsidRPr="002D61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3BF6">
        <w:rPr>
          <w:rFonts w:asciiTheme="minorHAnsi" w:hAnsiTheme="minorHAnsi" w:cstheme="minorHAnsi"/>
          <w:color w:val="000000"/>
          <w:sz w:val="22"/>
          <w:szCs w:val="22"/>
        </w:rPr>
        <w:t>Ścieżce</w:t>
      </w:r>
      <w:r w:rsidR="008B5FFC" w:rsidRPr="002D61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3BF6">
        <w:rPr>
          <w:rFonts w:asciiTheme="minorHAnsi" w:hAnsiTheme="minorHAnsi" w:cstheme="minorHAnsi"/>
          <w:color w:val="000000"/>
          <w:sz w:val="22"/>
          <w:szCs w:val="22"/>
        </w:rPr>
        <w:t>Reintegracji</w:t>
      </w:r>
      <w:r w:rsidRPr="002D617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3C67DA6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  <w:color w:val="000000"/>
        </w:rPr>
        <w:t>otrzymania materiałów szkoleniowych i innych pomocy dydaktycznych do zajęć,</w:t>
      </w:r>
    </w:p>
    <w:p w14:paraId="10CF0939" w14:textId="77777777" w:rsidR="00A1251E" w:rsidRPr="002D617B" w:rsidRDefault="00A1251E" w:rsidP="009A3BF6">
      <w:pPr>
        <w:pStyle w:val="Styl2"/>
        <w:numPr>
          <w:ilvl w:val="1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17B">
        <w:rPr>
          <w:rFonts w:asciiTheme="minorHAnsi" w:hAnsiTheme="minorHAnsi" w:cstheme="minorHAnsi"/>
          <w:color w:val="000000"/>
          <w:sz w:val="22"/>
          <w:szCs w:val="22"/>
        </w:rPr>
        <w:t>wynagrodzenia za maksymalnie trzymiesięczny staż zawodowy (dotyczy osób uczestniczących w maksymalnie trzymiesięcznych stażach zawodowych),</w:t>
      </w:r>
    </w:p>
    <w:p w14:paraId="71A180DB" w14:textId="77777777" w:rsidR="00A1251E" w:rsidRPr="002D617B" w:rsidRDefault="00A1251E" w:rsidP="009A3BF6">
      <w:pPr>
        <w:pStyle w:val="Styl2"/>
        <w:numPr>
          <w:ilvl w:val="1"/>
          <w:numId w:val="1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17B">
        <w:rPr>
          <w:rFonts w:asciiTheme="minorHAnsi" w:hAnsiTheme="minorHAnsi" w:cstheme="minorHAnsi"/>
          <w:sz w:val="22"/>
          <w:szCs w:val="22"/>
        </w:rPr>
        <w:t>dostępu do podanych przez siebie w trakcie rekrutacji</w:t>
      </w:r>
      <w:r w:rsidRPr="002D61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D617B">
        <w:rPr>
          <w:rFonts w:asciiTheme="minorHAnsi" w:hAnsiTheme="minorHAnsi" w:cstheme="minorHAnsi"/>
          <w:sz w:val="22"/>
          <w:szCs w:val="22"/>
        </w:rPr>
        <w:t>danych osobowych, jak również ich sprostowania, usunięcia lub ograniczenia przetwarzania, wniesienia sprzeciwu wobec przetwarzania tych danych, a także prawo do przeniesienia danych.</w:t>
      </w:r>
    </w:p>
    <w:p w14:paraId="5BD957C1" w14:textId="77777777" w:rsidR="00A1251E" w:rsidRPr="002D617B" w:rsidRDefault="00A1251E" w:rsidP="00921A09">
      <w:pPr>
        <w:numPr>
          <w:ilvl w:val="0"/>
          <w:numId w:val="19"/>
        </w:numPr>
        <w:autoSpaceDE w:val="0"/>
        <w:spacing w:after="0"/>
        <w:ind w:left="284" w:hanging="284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>Uczestnik Projektu zobowiązuje się do:</w:t>
      </w:r>
    </w:p>
    <w:p w14:paraId="3C086D3E" w14:textId="7B92772A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  <w:color w:val="000000"/>
        </w:rPr>
        <w:t>zapoznania się z postanowieniami Regulaminu rekrutacji i uczestnictwa w Projekcie „</w:t>
      </w:r>
      <w:proofErr w:type="spellStart"/>
      <w:r w:rsidR="009A3BF6">
        <w:rPr>
          <w:rFonts w:asciiTheme="minorHAnsi" w:hAnsiTheme="minorHAnsi" w:cstheme="minorHAnsi"/>
          <w:b/>
        </w:rPr>
        <w:t>PROaktywność</w:t>
      </w:r>
      <w:proofErr w:type="spellEnd"/>
      <w:r w:rsidR="009A3BF6">
        <w:rPr>
          <w:rFonts w:asciiTheme="minorHAnsi" w:hAnsiTheme="minorHAnsi" w:cstheme="minorHAnsi"/>
          <w:b/>
        </w:rPr>
        <w:t xml:space="preserve"> – Twoja nowa super MOC</w:t>
      </w:r>
      <w:r w:rsidRPr="002D617B">
        <w:rPr>
          <w:rFonts w:asciiTheme="minorHAnsi" w:hAnsiTheme="minorHAnsi" w:cstheme="minorHAnsi"/>
          <w:b/>
        </w:rPr>
        <w:t xml:space="preserve">” </w:t>
      </w:r>
      <w:r w:rsidRPr="002D617B">
        <w:rPr>
          <w:rFonts w:asciiTheme="minorHAnsi" w:hAnsiTheme="minorHAnsi" w:cstheme="minorHAnsi"/>
          <w:color w:val="000000"/>
        </w:rPr>
        <w:t>i bezwzględnego przestrzegania jego postanowień,</w:t>
      </w:r>
    </w:p>
    <w:p w14:paraId="2A53AD1B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  <w:color w:val="000000"/>
        </w:rPr>
        <w:t xml:space="preserve">zapoznania się </w:t>
      </w:r>
      <w:r w:rsidRPr="002D617B">
        <w:rPr>
          <w:rFonts w:asciiTheme="minorHAnsi" w:hAnsiTheme="minorHAnsi" w:cstheme="minorHAnsi"/>
        </w:rPr>
        <w:t>z</w:t>
      </w:r>
      <w:r w:rsidRPr="002D617B">
        <w:rPr>
          <w:rFonts w:asciiTheme="minorHAnsi" w:hAnsiTheme="minorHAnsi" w:cstheme="minorHAnsi"/>
          <w:b/>
        </w:rPr>
        <w:t xml:space="preserve"> </w:t>
      </w:r>
      <w:r w:rsidRPr="002D617B">
        <w:rPr>
          <w:rFonts w:asciiTheme="minorHAnsi" w:hAnsiTheme="minorHAnsi" w:cstheme="minorHAnsi"/>
        </w:rPr>
        <w:t>Polityką Ochrony Danych Osobowych, Klauzulą informacyjną o przetwarzaniu danych,</w:t>
      </w:r>
    </w:p>
    <w:p w14:paraId="6724A685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lastRenderedPageBreak/>
        <w:t>podpisania i przedłożenia w Punktach Przyjmowania Zgłoszeń wszystkich wymaganych oświadczeń  i zaświadczeń, o których mowa w § 3 pkt. 3,</w:t>
      </w:r>
    </w:p>
    <w:p w14:paraId="041521A0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>zawarcia z Organizatorem Umowy uczestnictwa w Projekcie, określającej m.in. zaplanowane dla niego formy wsparcia w Projekcie,</w:t>
      </w:r>
    </w:p>
    <w:p w14:paraId="39B79A6B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 xml:space="preserve">aktywnego i regularnego uczestnictwa w zaplanowanych formach wsparcia, stosowania się do zaleceń personelu Projektu, </w:t>
      </w:r>
    </w:p>
    <w:p w14:paraId="53ABC38D" w14:textId="1D653CF9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  <w:color w:val="000000"/>
        </w:rPr>
        <w:t>obecności na przynajmniej 80% zaplanowanych dla niego zajęć, Uczestnik Projektu ma prawo do opuszczenia 20% zajęć</w:t>
      </w:r>
      <w:r w:rsidR="007A13B5">
        <w:rPr>
          <w:rFonts w:asciiTheme="minorHAnsi" w:hAnsiTheme="minorHAnsi" w:cstheme="minorHAnsi"/>
        </w:rPr>
        <w:t>,</w:t>
      </w:r>
    </w:p>
    <w:p w14:paraId="7F79D967" w14:textId="02F40331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w wypadku stażu u pracodawcy uczestnik zobowiązany je</w:t>
      </w:r>
      <w:r w:rsidR="007A13B5">
        <w:rPr>
          <w:rFonts w:asciiTheme="minorHAnsi" w:hAnsiTheme="minorHAnsi" w:cstheme="minorHAnsi"/>
        </w:rPr>
        <w:t>st do 100</w:t>
      </w:r>
      <w:r w:rsidRPr="002D617B">
        <w:rPr>
          <w:rFonts w:asciiTheme="minorHAnsi" w:hAnsiTheme="minorHAnsi" w:cstheme="minorHAnsi"/>
        </w:rPr>
        <w:t xml:space="preserve">% obecności </w:t>
      </w:r>
      <w:r w:rsidRPr="002D617B">
        <w:rPr>
          <w:rFonts w:asciiTheme="minorHAnsi" w:hAnsiTheme="minorHAnsi" w:cstheme="minorHAnsi"/>
        </w:rPr>
        <w:br/>
        <w:t>z wyjątkiem dni urlopu i zwolnień lekarskich (szczegółowe zasady obecności podczas realizacji staży zawierać będzie umowa stażowa),</w:t>
      </w:r>
    </w:p>
    <w:p w14:paraId="009634D1" w14:textId="20F6E226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>każdorazowego potwierdzania swojego uczestnictwa w formach wsparcia poprzez złożenie podpisu na listach obecności</w:t>
      </w:r>
      <w:r w:rsidR="007A13B5">
        <w:rPr>
          <w:rFonts w:asciiTheme="minorHAnsi" w:hAnsiTheme="minorHAnsi" w:cstheme="minorHAnsi"/>
          <w:color w:val="000000"/>
        </w:rPr>
        <w:t>.</w:t>
      </w:r>
      <w:r w:rsidRPr="002D617B">
        <w:rPr>
          <w:rFonts w:asciiTheme="minorHAnsi" w:hAnsiTheme="minorHAnsi" w:cstheme="minorHAnsi"/>
          <w:color w:val="000000"/>
        </w:rPr>
        <w:t xml:space="preserve"> Organizator dopuszcza usprawiedliwione nieobecności uczestnika Projektu spowodowane chorobą lub ważnymi sytuacjami losowymi. Usprawiedliwienie wymaga telefonicznego zawiadomienia lub złożenia pisemnego oświadczenia o przyczynach nieobecności; w przypadku nieobecności spowodowanej chorobą wymagane jest dostarczenie zwolnienia/zaświadczenia lekarskiego,</w:t>
      </w:r>
    </w:p>
    <w:p w14:paraId="1D74D4B9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  <w:color w:val="000000"/>
        </w:rPr>
        <w:t>pisemnego usprawiedliwienia nieobecności powyżej progu 20%, o którym mowa w</w:t>
      </w:r>
      <w:r w:rsidRPr="002D617B">
        <w:rPr>
          <w:rFonts w:asciiTheme="minorHAnsi" w:hAnsiTheme="minorHAnsi" w:cstheme="minorHAnsi"/>
          <w:color w:val="000000"/>
        </w:rPr>
        <w:br/>
        <w:t xml:space="preserve"> podpunkcie e, w terminie do 7 dni od daty za</w:t>
      </w:r>
      <w:r w:rsidRPr="002D617B">
        <w:rPr>
          <w:rFonts w:asciiTheme="minorHAnsi" w:hAnsiTheme="minorHAnsi" w:cstheme="minorHAnsi"/>
        </w:rPr>
        <w:t>istnienia zdarzenia, usprawiedliwienie jest dokonywane na podstawie przedstawionego zwolnienia lekarskiego lub stosownego dokumentu potwierdzającego wystąpienie określonych okoliczności,</w:t>
      </w:r>
    </w:p>
    <w:p w14:paraId="261189C9" w14:textId="27B09AFC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 xml:space="preserve">wypełniania ankiet ewaluacyjnych, testów sprawdzających i innych dokumentów zalecanych do wypełnienia, koniecznych do zdiagnozowania potencjału i potrzeb, stworzenia </w:t>
      </w:r>
      <w:r w:rsidR="007068BC">
        <w:rPr>
          <w:rFonts w:asciiTheme="minorHAnsi" w:hAnsiTheme="minorHAnsi" w:cstheme="minorHAnsi"/>
          <w:color w:val="000000"/>
        </w:rPr>
        <w:t xml:space="preserve">Indywidualnej Ścieżki Reintegracji </w:t>
      </w:r>
      <w:r w:rsidRPr="002D617B">
        <w:rPr>
          <w:rFonts w:asciiTheme="minorHAnsi" w:hAnsiTheme="minorHAnsi" w:cstheme="minorHAnsi"/>
          <w:color w:val="000000"/>
        </w:rPr>
        <w:t xml:space="preserve"> dla Uczestnika oraz monitoringu postępów,</w:t>
      </w:r>
    </w:p>
    <w:p w14:paraId="09DFBB6D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>bieżącego informowania Organizatora o wszystkich zdarzeniach mogących zakłócić jego dalszy udział w Projekcie,</w:t>
      </w:r>
    </w:p>
    <w:p w14:paraId="672606CB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>natychmiastowego informowania Organizatora o zmianie jakichkolwiek danych osobowych i kontaktowych wpisanych w Formularzu zgłoszeniowym oraz o zmianie swojej sytuacji zawodowej, np. podjęcie zatrudnienia,</w:t>
      </w:r>
    </w:p>
    <w:p w14:paraId="38DF992A" w14:textId="77777777" w:rsidR="00A1251E" w:rsidRPr="002D617B" w:rsidRDefault="00A1251E" w:rsidP="009A3BF6">
      <w:pPr>
        <w:numPr>
          <w:ilvl w:val="1"/>
          <w:numId w:val="19"/>
        </w:numPr>
        <w:autoSpaceDE w:val="0"/>
        <w:spacing w:after="0"/>
        <w:ind w:left="709" w:hanging="283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 xml:space="preserve">dostarczenia do 4 tygodni od zakończenia przez Uczestnika udziału w Projekcie do Biura projektu danych dotyczących statusu na rynku pracy oraz informacji na temat udziału </w:t>
      </w:r>
      <w:r w:rsidRPr="002D617B">
        <w:rPr>
          <w:rFonts w:asciiTheme="minorHAnsi" w:hAnsiTheme="minorHAnsi" w:cstheme="minorHAnsi"/>
          <w:color w:val="000000"/>
        </w:rPr>
        <w:br/>
        <w:t>w kształceniu lub szkoleniu oraz uzyskaniu kwalifikacji lub nabyciu kompetenc</w:t>
      </w:r>
      <w:bookmarkStart w:id="0" w:name="_Hlk497140876"/>
      <w:r w:rsidR="008B5FFC" w:rsidRPr="002D617B">
        <w:rPr>
          <w:rFonts w:asciiTheme="minorHAnsi" w:hAnsiTheme="minorHAnsi" w:cstheme="minorHAnsi"/>
          <w:color w:val="000000"/>
        </w:rPr>
        <w:t>ji.</w:t>
      </w:r>
    </w:p>
    <w:p w14:paraId="7503A257" w14:textId="77777777" w:rsidR="00A1251E" w:rsidRPr="002D617B" w:rsidRDefault="00A1251E" w:rsidP="00921A09">
      <w:pPr>
        <w:autoSpaceDE w:val="0"/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01C1F5B0" w14:textId="46A3D4AE" w:rsidR="00A1251E" w:rsidRPr="002D617B" w:rsidRDefault="008B5FFC" w:rsidP="007068BC">
      <w:pPr>
        <w:autoSpaceDE w:val="0"/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2D617B">
        <w:rPr>
          <w:rFonts w:asciiTheme="minorHAnsi" w:hAnsiTheme="minorHAnsi" w:cstheme="minorHAnsi"/>
          <w:b/>
          <w:color w:val="000000"/>
        </w:rPr>
        <w:t xml:space="preserve">§ </w:t>
      </w:r>
      <w:r w:rsidR="007068BC">
        <w:rPr>
          <w:rFonts w:asciiTheme="minorHAnsi" w:hAnsiTheme="minorHAnsi" w:cstheme="minorHAnsi"/>
          <w:b/>
          <w:color w:val="000000"/>
        </w:rPr>
        <w:t xml:space="preserve">5 </w:t>
      </w:r>
      <w:r w:rsidR="00A1251E" w:rsidRPr="002D617B">
        <w:rPr>
          <w:rFonts w:asciiTheme="minorHAnsi" w:hAnsiTheme="minorHAnsi" w:cstheme="minorHAnsi"/>
          <w:b/>
          <w:color w:val="000000"/>
        </w:rPr>
        <w:t>Zmiany dotyczące harmonogramu wsparcia</w:t>
      </w:r>
    </w:p>
    <w:p w14:paraId="08FB0608" w14:textId="77777777" w:rsidR="00A1251E" w:rsidRPr="002D617B" w:rsidRDefault="00A1251E" w:rsidP="00921A09">
      <w:pPr>
        <w:pStyle w:val="Akapitzlist"/>
        <w:numPr>
          <w:ilvl w:val="6"/>
          <w:numId w:val="19"/>
        </w:numPr>
        <w:autoSpaceDE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 xml:space="preserve">W uzasadnionych przypadkach losowych Organizator - w miarę posiadanych możliwości </w:t>
      </w:r>
      <w:r w:rsidRPr="002D617B">
        <w:rPr>
          <w:rFonts w:asciiTheme="minorHAnsi" w:hAnsiTheme="minorHAnsi" w:cstheme="minorHAnsi"/>
          <w:color w:val="000000"/>
        </w:rPr>
        <w:br/>
        <w:t xml:space="preserve">w zakresie logistyki wsparcia - może wyrazić zgodę na zmianę terminu uczestnictwa </w:t>
      </w:r>
      <w:r w:rsidRPr="002D617B">
        <w:rPr>
          <w:rFonts w:asciiTheme="minorHAnsi" w:hAnsiTheme="minorHAnsi" w:cstheme="minorHAnsi"/>
          <w:color w:val="000000"/>
        </w:rPr>
        <w:br/>
        <w:t>w zaplanowanym wcześniej rodzaju wsparcia.</w:t>
      </w:r>
    </w:p>
    <w:p w14:paraId="21231104" w14:textId="77777777" w:rsidR="00A1251E" w:rsidRPr="002D617B" w:rsidRDefault="00A1251E" w:rsidP="00921A09">
      <w:pPr>
        <w:pStyle w:val="Akapitzlist"/>
        <w:numPr>
          <w:ilvl w:val="6"/>
          <w:numId w:val="19"/>
        </w:numPr>
        <w:autoSpaceDE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 xml:space="preserve">Organizator zastrzega sobie prawo do odwołania szkolenia/poradnictwa lub zmiany terminu </w:t>
      </w:r>
      <w:r w:rsidRPr="002D617B">
        <w:rPr>
          <w:rFonts w:asciiTheme="minorHAnsi" w:hAnsiTheme="minorHAnsi" w:cstheme="minorHAnsi"/>
          <w:color w:val="000000"/>
        </w:rPr>
        <w:br/>
        <w:t xml:space="preserve">i miejsca realizacji działań. Informacja o zmianie zostanie przekazana Uczestnikom Projektu drogą mailową i telefonicznie niezwłocznie po zaistnieniu danej sytuacji. Uczestnicy nie mogą domagać się z tego tytułu rekompensaty za jakiekolwiek poniesione koszty, szkody lub utracone korzyści wynikłe z powodu odwołania i/lub zmiany terminu lub miejsca szkolenia.  </w:t>
      </w:r>
    </w:p>
    <w:p w14:paraId="59508216" w14:textId="77777777" w:rsidR="00A1251E" w:rsidRPr="002D617B" w:rsidRDefault="00A1251E" w:rsidP="00921A09">
      <w:pPr>
        <w:autoSpaceDE w:val="0"/>
        <w:spacing w:after="0"/>
        <w:jc w:val="both"/>
        <w:rPr>
          <w:rFonts w:asciiTheme="minorHAnsi" w:hAnsiTheme="minorHAnsi" w:cstheme="minorHAnsi"/>
          <w:b/>
          <w:color w:val="000000"/>
        </w:rPr>
      </w:pPr>
    </w:p>
    <w:p w14:paraId="400786A1" w14:textId="4F81D68C" w:rsidR="00A1251E" w:rsidRPr="007068BC" w:rsidRDefault="00A1251E" w:rsidP="007068BC">
      <w:pPr>
        <w:autoSpaceDE w:val="0"/>
        <w:spacing w:after="0"/>
        <w:jc w:val="center"/>
        <w:rPr>
          <w:rFonts w:asciiTheme="minorHAnsi" w:hAnsiTheme="minorHAnsi" w:cstheme="minorHAnsi"/>
          <w:b/>
          <w:color w:val="000000"/>
        </w:rPr>
      </w:pPr>
      <w:bookmarkStart w:id="1" w:name="_Hlk497141440"/>
      <w:r w:rsidRPr="002D617B">
        <w:rPr>
          <w:rFonts w:asciiTheme="minorHAnsi" w:hAnsiTheme="minorHAnsi" w:cstheme="minorHAnsi"/>
          <w:b/>
          <w:color w:val="000000"/>
        </w:rPr>
        <w:t xml:space="preserve">§ </w:t>
      </w:r>
      <w:bookmarkEnd w:id="0"/>
      <w:bookmarkEnd w:id="1"/>
      <w:r w:rsidR="007068BC">
        <w:rPr>
          <w:rFonts w:asciiTheme="minorHAnsi" w:hAnsiTheme="minorHAnsi" w:cstheme="minorHAnsi"/>
          <w:b/>
          <w:color w:val="000000"/>
        </w:rPr>
        <w:t xml:space="preserve">6 </w:t>
      </w:r>
      <w:r w:rsidRPr="002D617B">
        <w:rPr>
          <w:rFonts w:asciiTheme="minorHAnsi" w:hAnsiTheme="minorHAnsi" w:cstheme="minorHAnsi"/>
          <w:b/>
          <w:color w:val="000000"/>
        </w:rPr>
        <w:t>Postanowienia końcowe</w:t>
      </w:r>
    </w:p>
    <w:p w14:paraId="7BC494D8" w14:textId="3DDA3570" w:rsidR="00A1251E" w:rsidRPr="002D617B" w:rsidRDefault="008B5FFC" w:rsidP="00921A09">
      <w:pPr>
        <w:numPr>
          <w:ilvl w:val="0"/>
          <w:numId w:val="22"/>
        </w:numPr>
        <w:autoSpaceDE w:val="0"/>
        <w:spacing w:after="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</w:rPr>
        <w:t>Niniejsza umowa</w:t>
      </w:r>
      <w:r w:rsidR="00A1251E" w:rsidRPr="002D617B">
        <w:rPr>
          <w:rFonts w:asciiTheme="minorHAnsi" w:hAnsiTheme="minorHAnsi" w:cstheme="minorHAnsi"/>
        </w:rPr>
        <w:t xml:space="preserve"> </w:t>
      </w:r>
      <w:r w:rsidR="008F0546">
        <w:rPr>
          <w:rFonts w:asciiTheme="minorHAnsi" w:hAnsiTheme="minorHAnsi" w:cstheme="minorHAnsi"/>
        </w:rPr>
        <w:t xml:space="preserve">została sporządzona w dwóch jednobrzmiących egzemplarzach i wchodzi </w:t>
      </w:r>
      <w:r w:rsidR="00A1251E" w:rsidRPr="002D617B">
        <w:rPr>
          <w:rFonts w:asciiTheme="minorHAnsi" w:hAnsiTheme="minorHAnsi" w:cstheme="minorHAnsi"/>
        </w:rPr>
        <w:t xml:space="preserve">w życie z dniem </w:t>
      </w:r>
      <w:r w:rsidRPr="002D617B">
        <w:rPr>
          <w:rFonts w:asciiTheme="minorHAnsi" w:hAnsiTheme="minorHAnsi" w:cstheme="minorHAnsi"/>
        </w:rPr>
        <w:t>jej podpisania przez uczestnika projektu</w:t>
      </w:r>
      <w:r w:rsidR="00A1251E" w:rsidRPr="002D617B">
        <w:rPr>
          <w:rFonts w:asciiTheme="minorHAnsi" w:hAnsiTheme="minorHAnsi" w:cstheme="minorHAnsi"/>
        </w:rPr>
        <w:t xml:space="preserve">. </w:t>
      </w:r>
    </w:p>
    <w:p w14:paraId="3F8F11D0" w14:textId="77777777" w:rsidR="00A1251E" w:rsidRPr="002D617B" w:rsidRDefault="00A1251E" w:rsidP="00921A09">
      <w:pPr>
        <w:numPr>
          <w:ilvl w:val="0"/>
          <w:numId w:val="21"/>
        </w:numPr>
        <w:autoSpaceDE w:val="0"/>
        <w:spacing w:after="0"/>
        <w:ind w:left="284" w:hanging="284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 xml:space="preserve">Wszelkie zmiany </w:t>
      </w:r>
      <w:r w:rsidR="008B5FFC" w:rsidRPr="002D617B">
        <w:rPr>
          <w:rFonts w:asciiTheme="minorHAnsi" w:hAnsiTheme="minorHAnsi" w:cstheme="minorHAnsi"/>
          <w:color w:val="000000"/>
        </w:rPr>
        <w:t>niniejszej umowy</w:t>
      </w:r>
      <w:r w:rsidRPr="002D617B">
        <w:rPr>
          <w:rFonts w:asciiTheme="minorHAnsi" w:hAnsiTheme="minorHAnsi" w:cstheme="minorHAnsi"/>
          <w:color w:val="000000"/>
        </w:rPr>
        <w:t xml:space="preserve"> wymagają formy pisemnej. Zmiany wchodzą w życie z dniem </w:t>
      </w:r>
      <w:r w:rsidR="008B5FFC" w:rsidRPr="002D617B">
        <w:rPr>
          <w:rFonts w:asciiTheme="minorHAnsi" w:hAnsiTheme="minorHAnsi" w:cstheme="minorHAnsi"/>
          <w:color w:val="000000"/>
        </w:rPr>
        <w:t>podpisania aneksu do umowy</w:t>
      </w:r>
      <w:r w:rsidRPr="002D617B">
        <w:rPr>
          <w:rFonts w:asciiTheme="minorHAnsi" w:hAnsiTheme="minorHAnsi" w:cstheme="minorHAnsi"/>
          <w:color w:val="000000"/>
        </w:rPr>
        <w:t>.</w:t>
      </w:r>
    </w:p>
    <w:p w14:paraId="6EAB2F67" w14:textId="3AF8DCB8" w:rsidR="00A1251E" w:rsidRPr="002D617B" w:rsidRDefault="00A1251E" w:rsidP="00921A09">
      <w:pPr>
        <w:numPr>
          <w:ilvl w:val="0"/>
          <w:numId w:val="21"/>
        </w:numPr>
        <w:autoSpaceDE w:val="0"/>
        <w:spacing w:after="0"/>
        <w:ind w:left="284" w:hanging="284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>Organizator nie ponosi odpowiedzialności za zmiany wynikające w szczególności ze zmian Wytycznych Instytucji Zarządzającej</w:t>
      </w:r>
      <w:r w:rsidR="007A13B5">
        <w:rPr>
          <w:rFonts w:asciiTheme="minorHAnsi" w:hAnsiTheme="minorHAnsi" w:cstheme="minorHAnsi"/>
          <w:color w:val="000000"/>
        </w:rPr>
        <w:t xml:space="preserve">, warunków realizacji Projektu </w:t>
      </w:r>
      <w:r w:rsidRPr="002D617B">
        <w:rPr>
          <w:rFonts w:asciiTheme="minorHAnsi" w:hAnsiTheme="minorHAnsi" w:cstheme="minorHAnsi"/>
          <w:color w:val="000000"/>
        </w:rPr>
        <w:t xml:space="preserve">i innych dokumentów Programu Operacyjnego Województwa </w:t>
      </w:r>
      <w:r w:rsidR="007A13B5">
        <w:rPr>
          <w:rFonts w:asciiTheme="minorHAnsi" w:hAnsiTheme="minorHAnsi" w:cstheme="minorHAnsi"/>
          <w:color w:val="000000"/>
        </w:rPr>
        <w:t>Śląskiego</w:t>
      </w:r>
      <w:r w:rsidRPr="002D617B">
        <w:rPr>
          <w:rFonts w:asciiTheme="minorHAnsi" w:hAnsiTheme="minorHAnsi" w:cstheme="minorHAnsi"/>
          <w:color w:val="000000"/>
        </w:rPr>
        <w:t xml:space="preserve"> 2014-2020.</w:t>
      </w:r>
    </w:p>
    <w:p w14:paraId="38467043" w14:textId="77777777" w:rsidR="00A1251E" w:rsidRPr="002D617B" w:rsidRDefault="00A1251E" w:rsidP="00921A09">
      <w:pPr>
        <w:numPr>
          <w:ilvl w:val="0"/>
          <w:numId w:val="21"/>
        </w:numPr>
        <w:autoSpaceDE w:val="0"/>
        <w:spacing w:after="0"/>
        <w:ind w:left="284" w:hanging="284"/>
        <w:jc w:val="both"/>
        <w:textAlignment w:val="auto"/>
        <w:rPr>
          <w:rFonts w:asciiTheme="minorHAnsi" w:hAnsiTheme="minorHAnsi" w:cstheme="minorHAnsi"/>
          <w:color w:val="000000"/>
        </w:rPr>
      </w:pPr>
      <w:r w:rsidRPr="002D617B">
        <w:rPr>
          <w:rFonts w:asciiTheme="minorHAnsi" w:hAnsiTheme="minorHAnsi" w:cstheme="minorHAnsi"/>
          <w:color w:val="000000"/>
        </w:rPr>
        <w:t xml:space="preserve">Organizator zastrzega sobie prawo do zaprzestania realizacji Projektu w przypadku rozwiązania umowy o dofinansowanie Projektu. </w:t>
      </w:r>
    </w:p>
    <w:p w14:paraId="014D9F46" w14:textId="77777777" w:rsidR="00A1251E" w:rsidRDefault="00A1251E" w:rsidP="00A1251E">
      <w:p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</w:p>
    <w:p w14:paraId="7D9C55DB" w14:textId="77777777" w:rsidR="007A13B5" w:rsidRDefault="007A13B5" w:rsidP="00A1251E">
      <w:p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</w:p>
    <w:p w14:paraId="71969BAE" w14:textId="77777777" w:rsidR="007A13B5" w:rsidRDefault="007A13B5" w:rsidP="00A1251E">
      <w:p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</w:p>
    <w:p w14:paraId="39DF5C6B" w14:textId="77777777" w:rsidR="007A13B5" w:rsidRPr="002D617B" w:rsidRDefault="007A13B5" w:rsidP="00A1251E">
      <w:pPr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</w:p>
    <w:p w14:paraId="19E3E73F" w14:textId="77777777" w:rsidR="00A1251E" w:rsidRPr="002D617B" w:rsidRDefault="00A1251E" w:rsidP="00A1251E">
      <w:pPr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72B12CF" w14:textId="77777777" w:rsidR="00A1251E" w:rsidRPr="002D617B" w:rsidRDefault="00A1251E" w:rsidP="00A1251E">
      <w:pPr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809"/>
        <w:gridCol w:w="1491"/>
        <w:gridCol w:w="2139"/>
        <w:gridCol w:w="1816"/>
      </w:tblGrid>
      <w:tr w:rsidR="007A13B5" w:rsidRPr="007A13B5" w14:paraId="722D26EA" w14:textId="77777777" w:rsidTr="007A13B5">
        <w:trPr>
          <w:jc w:val="center"/>
        </w:trPr>
        <w:tc>
          <w:tcPr>
            <w:tcW w:w="1842" w:type="dxa"/>
            <w:tcBorders>
              <w:bottom w:val="dotted" w:sz="4" w:space="0" w:color="auto"/>
            </w:tcBorders>
          </w:tcPr>
          <w:p w14:paraId="25DD4F2A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3632CA3C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</w:tcPr>
          <w:p w14:paraId="558540AE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40F27BA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4740695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13B5" w:rsidRPr="007A13B5" w14:paraId="2F6F161C" w14:textId="77777777" w:rsidTr="007A13B5">
        <w:trPr>
          <w:jc w:val="center"/>
        </w:trPr>
        <w:tc>
          <w:tcPr>
            <w:tcW w:w="3684" w:type="dxa"/>
            <w:gridSpan w:val="2"/>
            <w:tcBorders>
              <w:top w:val="dotted" w:sz="4" w:space="0" w:color="auto"/>
            </w:tcBorders>
            <w:vAlign w:val="center"/>
          </w:tcPr>
          <w:p w14:paraId="73A30000" w14:textId="1AC3C523" w:rsidR="007A13B5" w:rsidRPr="007A13B5" w:rsidRDefault="007A13B5" w:rsidP="007A13B5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A13B5">
              <w:rPr>
                <w:rFonts w:asciiTheme="minorHAnsi" w:hAnsiTheme="minorHAnsi" w:cstheme="minorHAnsi"/>
              </w:rPr>
              <w:t>Podpis/pieczęć osoby upoważnionej ze strony Organizatora Projektu</w:t>
            </w:r>
          </w:p>
        </w:tc>
        <w:tc>
          <w:tcPr>
            <w:tcW w:w="1527" w:type="dxa"/>
          </w:tcPr>
          <w:p w14:paraId="4F43F7E2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01" w:type="dxa"/>
            <w:gridSpan w:val="2"/>
            <w:tcBorders>
              <w:top w:val="dotted" w:sz="4" w:space="0" w:color="auto"/>
            </w:tcBorders>
            <w:vAlign w:val="center"/>
          </w:tcPr>
          <w:p w14:paraId="20A32FD7" w14:textId="7AD99AE8" w:rsidR="007A13B5" w:rsidRPr="007A13B5" w:rsidRDefault="007A13B5" w:rsidP="007A13B5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A13B5">
              <w:rPr>
                <w:rFonts w:asciiTheme="minorHAnsi" w:hAnsiTheme="minorHAnsi" w:cstheme="minorHAnsi"/>
              </w:rPr>
              <w:t>Podpis Uczestnika/Uczestniczki Projektu</w:t>
            </w:r>
          </w:p>
        </w:tc>
      </w:tr>
      <w:tr w:rsidR="007A13B5" w:rsidRPr="007A13B5" w14:paraId="7ACCC314" w14:textId="77777777" w:rsidTr="007A13B5">
        <w:trPr>
          <w:trHeight w:val="1105"/>
          <w:jc w:val="center"/>
        </w:trPr>
        <w:tc>
          <w:tcPr>
            <w:tcW w:w="1842" w:type="dxa"/>
            <w:tcBorders>
              <w:bottom w:val="dotted" w:sz="4" w:space="0" w:color="auto"/>
            </w:tcBorders>
          </w:tcPr>
          <w:p w14:paraId="735FA54B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3755248F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</w:tcPr>
          <w:p w14:paraId="58685498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</w:tcPr>
          <w:p w14:paraId="35823279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ED70AF8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13B5" w:rsidRPr="007A13B5" w14:paraId="7FB838C8" w14:textId="77777777" w:rsidTr="007A13B5">
        <w:trPr>
          <w:jc w:val="center"/>
        </w:trPr>
        <w:tc>
          <w:tcPr>
            <w:tcW w:w="3684" w:type="dxa"/>
            <w:gridSpan w:val="2"/>
            <w:tcBorders>
              <w:top w:val="dotted" w:sz="4" w:space="0" w:color="auto"/>
            </w:tcBorders>
            <w:vAlign w:val="center"/>
          </w:tcPr>
          <w:p w14:paraId="29A69102" w14:textId="34CEC372" w:rsidR="007A13B5" w:rsidRPr="007A13B5" w:rsidRDefault="007A13B5" w:rsidP="007A13B5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A13B5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1527" w:type="dxa"/>
          </w:tcPr>
          <w:p w14:paraId="7615B73D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</w:tcPr>
          <w:p w14:paraId="3A23A43C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4605C0E" w14:textId="77777777" w:rsidR="007A13B5" w:rsidRPr="007A13B5" w:rsidRDefault="007A13B5" w:rsidP="00A1251E">
            <w:pPr>
              <w:tabs>
                <w:tab w:val="left" w:pos="284"/>
                <w:tab w:val="left" w:pos="709"/>
              </w:tabs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A7D7A03" w14:textId="77777777" w:rsidR="004D0571" w:rsidRPr="002D617B" w:rsidRDefault="004D0571" w:rsidP="00A1251E">
      <w:pPr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ABE88FA" w14:textId="77777777" w:rsidR="004D0571" w:rsidRPr="002D617B" w:rsidRDefault="004D0571" w:rsidP="00A1251E">
      <w:pPr>
        <w:tabs>
          <w:tab w:val="left" w:pos="284"/>
          <w:tab w:val="left" w:pos="709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A99A806" w14:textId="77777777" w:rsidR="00A1251E" w:rsidRPr="002D617B" w:rsidRDefault="00A1251E" w:rsidP="008B5FFC">
      <w:pPr>
        <w:rPr>
          <w:rFonts w:asciiTheme="minorHAnsi" w:hAnsiTheme="minorHAnsi" w:cstheme="minorHAnsi"/>
        </w:rPr>
      </w:pPr>
      <w:r w:rsidRPr="002D617B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093CBF" wp14:editId="466C5EA0">
            <wp:simplePos x="0" y="0"/>
            <wp:positionH relativeFrom="column">
              <wp:posOffset>3267075</wp:posOffset>
            </wp:positionH>
            <wp:positionV relativeFrom="paragraph">
              <wp:posOffset>9324975</wp:posOffset>
            </wp:positionV>
            <wp:extent cx="1457325" cy="56007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A923F" w14:textId="7B2CB803" w:rsidR="004D0571" w:rsidRPr="002D617B" w:rsidRDefault="004D0571" w:rsidP="004D0571">
      <w:pPr>
        <w:spacing w:line="240" w:lineRule="auto"/>
        <w:rPr>
          <w:rFonts w:asciiTheme="minorHAnsi" w:hAnsiTheme="minorHAnsi" w:cstheme="minorHAnsi"/>
        </w:rPr>
      </w:pPr>
    </w:p>
    <w:sectPr w:rsidR="004D0571" w:rsidRPr="002D617B" w:rsidSect="003E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3DE" w14:textId="77777777" w:rsidR="002B333E" w:rsidRDefault="002B333E">
      <w:pPr>
        <w:spacing w:after="0" w:line="240" w:lineRule="auto"/>
      </w:pPr>
      <w:r>
        <w:separator/>
      </w:r>
    </w:p>
  </w:endnote>
  <w:endnote w:type="continuationSeparator" w:id="0">
    <w:p w14:paraId="7CC36462" w14:textId="77777777" w:rsidR="002B333E" w:rsidRDefault="002B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C1B" w14:textId="2BA7A0E9" w:rsidR="007068BC" w:rsidRDefault="007068BC" w:rsidP="007068BC">
    <w:pPr>
      <w:pStyle w:val="Stopka"/>
    </w:pPr>
  </w:p>
  <w:p w14:paraId="58D4E395" w14:textId="1B1C231C" w:rsidR="007068BC" w:rsidRDefault="007068BC" w:rsidP="007068BC">
    <w:pPr>
      <w:pStyle w:val="Stopka"/>
    </w:pPr>
    <w:r w:rsidRPr="007068BC">
      <w:rPr>
        <w:noProof/>
      </w:rPr>
      <w:drawing>
        <wp:inline distT="0" distB="0" distL="0" distR="0" wp14:anchorId="05B8215C" wp14:editId="58C866C9">
          <wp:extent cx="5759450" cy="6096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6E1E" w14:textId="77777777" w:rsidR="002B333E" w:rsidRDefault="002B333E">
      <w:pPr>
        <w:spacing w:after="0" w:line="240" w:lineRule="auto"/>
      </w:pPr>
      <w:r>
        <w:separator/>
      </w:r>
    </w:p>
  </w:footnote>
  <w:footnote w:type="continuationSeparator" w:id="0">
    <w:p w14:paraId="2CB4D35E" w14:textId="77777777" w:rsidR="002B333E" w:rsidRDefault="002B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05E6" w14:textId="77777777" w:rsidR="003E49A1" w:rsidRDefault="00A1251E">
    <w:pPr>
      <w:pStyle w:val="Nagwek"/>
    </w:pPr>
    <w:r>
      <w:rPr>
        <w:noProof/>
        <w:lang w:eastAsia="pl-PL"/>
      </w:rPr>
      <w:drawing>
        <wp:inline distT="0" distB="0" distL="0" distR="0" wp14:anchorId="1F047067" wp14:editId="0858F48A">
          <wp:extent cx="5753100" cy="561975"/>
          <wp:effectExtent l="0" t="0" r="0" b="952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D2099" w14:textId="77777777" w:rsidR="003E49A1" w:rsidRDefault="002B3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7F5"/>
    <w:multiLevelType w:val="multilevel"/>
    <w:tmpl w:val="DD8CF3B8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" w15:restartNumberingAfterBreak="0">
    <w:nsid w:val="13862CB5"/>
    <w:multiLevelType w:val="multilevel"/>
    <w:tmpl w:val="E02EB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931D93"/>
    <w:multiLevelType w:val="multilevel"/>
    <w:tmpl w:val="CD5AA8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Symbo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ourier New"/>
        <w:sz w:val="24"/>
        <w:szCs w:val="24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2C7C"/>
    <w:multiLevelType w:val="multilevel"/>
    <w:tmpl w:val="BB1832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374"/>
    <w:multiLevelType w:val="multilevel"/>
    <w:tmpl w:val="D7A80A8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624"/>
    <w:multiLevelType w:val="multilevel"/>
    <w:tmpl w:val="74D6CA4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66716"/>
    <w:multiLevelType w:val="hybridMultilevel"/>
    <w:tmpl w:val="83EA2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E7A"/>
    <w:multiLevelType w:val="hybridMultilevel"/>
    <w:tmpl w:val="4664D00C"/>
    <w:lvl w:ilvl="0" w:tplc="A46A0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81E00"/>
    <w:multiLevelType w:val="multilevel"/>
    <w:tmpl w:val="42900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14B88"/>
    <w:multiLevelType w:val="multilevel"/>
    <w:tmpl w:val="DA928F0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0799"/>
    <w:multiLevelType w:val="multilevel"/>
    <w:tmpl w:val="51269544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1" w15:restartNumberingAfterBreak="0">
    <w:nsid w:val="5D5963B6"/>
    <w:multiLevelType w:val="multilevel"/>
    <w:tmpl w:val="749CE6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E622373"/>
    <w:multiLevelType w:val="multilevel"/>
    <w:tmpl w:val="3C0C27EA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FB61298"/>
    <w:multiLevelType w:val="multilevel"/>
    <w:tmpl w:val="0C6617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FC026DA"/>
    <w:multiLevelType w:val="hybridMultilevel"/>
    <w:tmpl w:val="A66A9B9E"/>
    <w:lvl w:ilvl="0" w:tplc="661C98B0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62603D88"/>
    <w:multiLevelType w:val="multilevel"/>
    <w:tmpl w:val="748C866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0621"/>
    <w:multiLevelType w:val="multilevel"/>
    <w:tmpl w:val="B8E47F0C"/>
    <w:lvl w:ilvl="0">
      <w:numFmt w:val="bullet"/>
      <w:lvlText w:val=""/>
      <w:lvlJc w:val="left"/>
      <w:pPr>
        <w:ind w:left="109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7" w15:restartNumberingAfterBreak="0">
    <w:nsid w:val="686A76DB"/>
    <w:multiLevelType w:val="multilevel"/>
    <w:tmpl w:val="FC4A5DF4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9039D"/>
    <w:multiLevelType w:val="multilevel"/>
    <w:tmpl w:val="797AD7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2696D7A"/>
    <w:multiLevelType w:val="multilevel"/>
    <w:tmpl w:val="4C3C07A6"/>
    <w:styleLink w:val="LFO1"/>
    <w:lvl w:ilvl="0">
      <w:start w:val="1"/>
      <w:numFmt w:val="lowerLetter"/>
      <w:pStyle w:val="Styl2"/>
      <w:lvlText w:val="%1."/>
      <w:lvlJc w:val="left"/>
      <w:pPr>
        <w:ind w:left="73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2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8"/>
  </w:num>
  <w:num w:numId="16">
    <w:abstractNumId w:val="13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6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57"/>
    <w:rsid w:val="00071804"/>
    <w:rsid w:val="000A0FD6"/>
    <w:rsid w:val="001500CF"/>
    <w:rsid w:val="0015055C"/>
    <w:rsid w:val="00151845"/>
    <w:rsid w:val="001F3088"/>
    <w:rsid w:val="00264B00"/>
    <w:rsid w:val="002A635F"/>
    <w:rsid w:val="002B333E"/>
    <w:rsid w:val="002C6748"/>
    <w:rsid w:val="002D617B"/>
    <w:rsid w:val="003B037F"/>
    <w:rsid w:val="00412A40"/>
    <w:rsid w:val="004D0571"/>
    <w:rsid w:val="004D6124"/>
    <w:rsid w:val="00511F54"/>
    <w:rsid w:val="005313F6"/>
    <w:rsid w:val="00552A8F"/>
    <w:rsid w:val="00585881"/>
    <w:rsid w:val="007068BC"/>
    <w:rsid w:val="00784785"/>
    <w:rsid w:val="007A13B5"/>
    <w:rsid w:val="007B1FBC"/>
    <w:rsid w:val="00861F45"/>
    <w:rsid w:val="008B5FFC"/>
    <w:rsid w:val="008F0546"/>
    <w:rsid w:val="00921A09"/>
    <w:rsid w:val="00935CDC"/>
    <w:rsid w:val="009A1433"/>
    <w:rsid w:val="009A3BF6"/>
    <w:rsid w:val="009D1953"/>
    <w:rsid w:val="00A1251E"/>
    <w:rsid w:val="00A651E0"/>
    <w:rsid w:val="00AA593E"/>
    <w:rsid w:val="00AF6941"/>
    <w:rsid w:val="00B22D6C"/>
    <w:rsid w:val="00B8073E"/>
    <w:rsid w:val="00BA2D8C"/>
    <w:rsid w:val="00D813FC"/>
    <w:rsid w:val="00E00D97"/>
    <w:rsid w:val="00E2548F"/>
    <w:rsid w:val="00EC25C2"/>
    <w:rsid w:val="00ED2757"/>
    <w:rsid w:val="00F605EA"/>
    <w:rsid w:val="00F90C95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FEC95"/>
  <w15:docId w15:val="{7492CB2B-FC53-40BB-BD1F-DC730E6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5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2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A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251E"/>
    <w:rPr>
      <w:rFonts w:ascii="Calibri" w:eastAsia="Calibri" w:hAnsi="Calibri" w:cs="Times New Roman"/>
    </w:rPr>
  </w:style>
  <w:style w:type="character" w:styleId="Hipercze">
    <w:name w:val="Hyperlink"/>
    <w:rsid w:val="00A1251E"/>
    <w:rPr>
      <w:color w:val="0000FF"/>
      <w:u w:val="single"/>
    </w:rPr>
  </w:style>
  <w:style w:type="paragraph" w:customStyle="1" w:styleId="Default">
    <w:name w:val="Default"/>
    <w:rsid w:val="00A1251E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A1251E"/>
    <w:pPr>
      <w:numPr>
        <w:numId w:val="1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1251E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sid w:val="00A1251E"/>
    <w:rPr>
      <w:b/>
      <w:bCs/>
    </w:rPr>
  </w:style>
  <w:style w:type="paragraph" w:styleId="Akapitzlist">
    <w:name w:val="List Paragraph"/>
    <w:basedOn w:val="Normalny"/>
    <w:rsid w:val="00A1251E"/>
    <w:pPr>
      <w:ind w:left="720"/>
    </w:pPr>
  </w:style>
  <w:style w:type="numbering" w:customStyle="1" w:styleId="LFO1">
    <w:name w:val="LFO1"/>
    <w:basedOn w:val="Bezlisty"/>
    <w:rsid w:val="00A1251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9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Bazylczuk</dc:creator>
  <cp:lastModifiedBy>Agnieszka Grzesiak</cp:lastModifiedBy>
  <cp:revision>4</cp:revision>
  <dcterms:created xsi:type="dcterms:W3CDTF">2021-09-02T18:15:00Z</dcterms:created>
  <dcterms:modified xsi:type="dcterms:W3CDTF">2021-09-08T07:44:00Z</dcterms:modified>
</cp:coreProperties>
</file>