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624E" w14:textId="31B48C69" w:rsidR="001A7177" w:rsidRPr="00F82B56" w:rsidRDefault="001A7177" w:rsidP="001A7177">
      <w:pPr>
        <w:tabs>
          <w:tab w:val="left" w:pos="6071"/>
        </w:tabs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Warszawa, </w:t>
      </w:r>
      <w:r w:rsidR="006A19BF">
        <w:rPr>
          <w:rFonts w:ascii="Arial Narrow" w:hAnsi="Arial Narrow" w:cs="Arial"/>
          <w:sz w:val="24"/>
          <w:szCs w:val="24"/>
        </w:rPr>
        <w:t>21</w:t>
      </w:r>
      <w:r w:rsidR="00EB6707" w:rsidRPr="00F82B56">
        <w:rPr>
          <w:rFonts w:ascii="Arial Narrow" w:hAnsi="Arial Narrow" w:cs="Arial"/>
          <w:sz w:val="24"/>
          <w:szCs w:val="24"/>
        </w:rPr>
        <w:t xml:space="preserve"> kwietnia 2021</w:t>
      </w:r>
    </w:p>
    <w:p w14:paraId="5204E94B" w14:textId="77777777" w:rsidR="00EB6707" w:rsidRPr="00F82B56" w:rsidRDefault="00EB6707" w:rsidP="001A7177">
      <w:pPr>
        <w:tabs>
          <w:tab w:val="left" w:pos="6071"/>
        </w:tabs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14:paraId="32D2FFD6" w14:textId="062C7D84" w:rsidR="00782B28" w:rsidRPr="00F82B56" w:rsidRDefault="00250065" w:rsidP="00EB6707">
      <w:pPr>
        <w:tabs>
          <w:tab w:val="left" w:pos="607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</w:rPr>
        <w:t>ZAPYTANIE O</w:t>
      </w:r>
      <w:r w:rsidR="00740A1B">
        <w:rPr>
          <w:rFonts w:ascii="Arial Narrow" w:hAnsi="Arial Narrow" w:cs="Arial"/>
          <w:b/>
          <w:sz w:val="24"/>
          <w:szCs w:val="24"/>
        </w:rPr>
        <w:t xml:space="preserve"> CENĘ</w:t>
      </w:r>
    </w:p>
    <w:p w14:paraId="13EBF686" w14:textId="77777777" w:rsidR="00B765FA" w:rsidRPr="00F82B56" w:rsidRDefault="00B765FA" w:rsidP="00B765FA">
      <w:pPr>
        <w:tabs>
          <w:tab w:val="center" w:pos="4536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</w:rPr>
        <w:t>PROWADZONE W TRYBIE ROZEZNANIA RYNKU</w:t>
      </w:r>
    </w:p>
    <w:p w14:paraId="63AD82BE" w14:textId="3F430087" w:rsidR="00E14C51" w:rsidRPr="00F82B56" w:rsidRDefault="00E14C51" w:rsidP="00EB6707">
      <w:pPr>
        <w:tabs>
          <w:tab w:val="left" w:pos="607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</w:rPr>
        <w:t>Nr</w:t>
      </w:r>
      <w:r w:rsidR="00B4307F" w:rsidRPr="00F82B56">
        <w:rPr>
          <w:rFonts w:ascii="Arial Narrow" w:hAnsi="Arial Narrow" w:cs="Arial"/>
          <w:b/>
          <w:sz w:val="24"/>
          <w:szCs w:val="24"/>
        </w:rPr>
        <w:t xml:space="preserve"> </w:t>
      </w:r>
      <w:r w:rsidR="00EB6707" w:rsidRPr="00F82B56">
        <w:rPr>
          <w:rFonts w:ascii="Arial Narrow" w:hAnsi="Arial Narrow" w:cs="Arial"/>
          <w:b/>
          <w:sz w:val="24"/>
          <w:szCs w:val="24"/>
        </w:rPr>
        <w:t>1</w:t>
      </w:r>
      <w:r w:rsidR="00B4307F" w:rsidRPr="00F82B56">
        <w:rPr>
          <w:rFonts w:ascii="Arial Narrow" w:hAnsi="Arial Narrow" w:cs="Arial"/>
          <w:b/>
          <w:sz w:val="24"/>
          <w:szCs w:val="24"/>
        </w:rPr>
        <w:t>/</w:t>
      </w:r>
      <w:r w:rsidR="00740A1B">
        <w:rPr>
          <w:rFonts w:ascii="Arial Narrow" w:hAnsi="Arial Narrow" w:cs="Arial"/>
          <w:b/>
          <w:sz w:val="24"/>
          <w:szCs w:val="24"/>
        </w:rPr>
        <w:t>RR</w:t>
      </w:r>
      <w:r w:rsidR="00B4307F" w:rsidRPr="00F82B56">
        <w:rPr>
          <w:rFonts w:ascii="Arial Narrow" w:hAnsi="Arial Narrow" w:cs="Arial"/>
          <w:b/>
          <w:sz w:val="24"/>
          <w:szCs w:val="24"/>
        </w:rPr>
        <w:t>DZ</w:t>
      </w:r>
      <w:r w:rsidR="00631B5C" w:rsidRPr="00F82B56">
        <w:rPr>
          <w:rFonts w:ascii="Arial Narrow" w:hAnsi="Arial Narrow" w:cs="Arial"/>
          <w:b/>
          <w:sz w:val="24"/>
          <w:szCs w:val="24"/>
        </w:rPr>
        <w:t>/</w:t>
      </w:r>
      <w:r w:rsidR="00545414" w:rsidRPr="00F82B56">
        <w:rPr>
          <w:rFonts w:ascii="Arial Narrow" w:hAnsi="Arial Narrow" w:cs="Arial"/>
          <w:b/>
          <w:sz w:val="24"/>
          <w:szCs w:val="24"/>
        </w:rPr>
        <w:t>Śląsk</w:t>
      </w:r>
      <w:r w:rsidR="00D76DFB" w:rsidRPr="00F82B56">
        <w:rPr>
          <w:rFonts w:ascii="Arial Narrow" w:hAnsi="Arial Narrow" w:cs="Arial"/>
          <w:b/>
          <w:sz w:val="24"/>
          <w:szCs w:val="24"/>
        </w:rPr>
        <w:t>/202</w:t>
      </w:r>
      <w:r w:rsidR="00EB6707" w:rsidRPr="00F82B56">
        <w:rPr>
          <w:rFonts w:ascii="Arial Narrow" w:hAnsi="Arial Narrow" w:cs="Arial"/>
          <w:b/>
          <w:sz w:val="24"/>
          <w:szCs w:val="24"/>
        </w:rPr>
        <w:t>1</w:t>
      </w:r>
      <w:bookmarkStart w:id="0" w:name="_GoBack"/>
      <w:bookmarkEnd w:id="0"/>
    </w:p>
    <w:p w14:paraId="127D903D" w14:textId="77777777" w:rsidR="00E14C51" w:rsidRPr="00F82B56" w:rsidRDefault="001A7177" w:rsidP="00DA0DC3">
      <w:pPr>
        <w:tabs>
          <w:tab w:val="left" w:pos="607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</w:rPr>
        <w:t>Pn.</w:t>
      </w:r>
      <w:r w:rsidR="00545414" w:rsidRPr="00F82B56">
        <w:rPr>
          <w:rFonts w:ascii="Arial Narrow" w:hAnsi="Arial Narrow" w:cs="Arial"/>
          <w:b/>
          <w:sz w:val="24"/>
          <w:szCs w:val="24"/>
        </w:rPr>
        <w:t xml:space="preserve"> </w:t>
      </w:r>
      <w:r w:rsidRPr="00F82B56">
        <w:rPr>
          <w:rFonts w:ascii="Arial Narrow" w:hAnsi="Arial Narrow" w:cs="Arial"/>
          <w:b/>
          <w:sz w:val="24"/>
          <w:szCs w:val="24"/>
        </w:rPr>
        <w:t>„P</w:t>
      </w:r>
      <w:r w:rsidR="00545414" w:rsidRPr="00F82B56">
        <w:rPr>
          <w:rFonts w:ascii="Arial Narrow" w:hAnsi="Arial Narrow" w:cs="Arial"/>
          <w:b/>
          <w:sz w:val="24"/>
          <w:szCs w:val="24"/>
        </w:rPr>
        <w:t>rzeprowadzenie</w:t>
      </w:r>
      <w:r w:rsidR="00782B28" w:rsidRPr="00F82B56">
        <w:rPr>
          <w:rFonts w:ascii="Arial Narrow" w:hAnsi="Arial Narrow" w:cs="Arial"/>
          <w:b/>
          <w:sz w:val="24"/>
          <w:szCs w:val="24"/>
        </w:rPr>
        <w:t xml:space="preserve"> </w:t>
      </w:r>
      <w:r w:rsidR="00545414" w:rsidRPr="00F82B56">
        <w:rPr>
          <w:rFonts w:ascii="Arial Narrow" w:hAnsi="Arial Narrow" w:cs="Arial"/>
          <w:b/>
          <w:sz w:val="24"/>
          <w:szCs w:val="24"/>
        </w:rPr>
        <w:t xml:space="preserve">indywidualnych </w:t>
      </w:r>
      <w:r w:rsidR="00BF5AC9" w:rsidRPr="00F82B56">
        <w:rPr>
          <w:rFonts w:ascii="Arial Narrow" w:hAnsi="Arial Narrow" w:cs="Arial"/>
          <w:b/>
          <w:sz w:val="24"/>
          <w:szCs w:val="24"/>
        </w:rPr>
        <w:t>konsultacji</w:t>
      </w:r>
      <w:r w:rsidR="00545414" w:rsidRPr="00F82B56">
        <w:rPr>
          <w:rFonts w:ascii="Arial Narrow" w:hAnsi="Arial Narrow" w:cs="Arial"/>
          <w:b/>
          <w:sz w:val="24"/>
          <w:szCs w:val="24"/>
        </w:rPr>
        <w:t xml:space="preserve"> w zakresie</w:t>
      </w:r>
      <w:r w:rsidRPr="00F82B56">
        <w:rPr>
          <w:rFonts w:ascii="Arial Narrow" w:hAnsi="Arial Narrow" w:cs="Arial"/>
          <w:b/>
          <w:sz w:val="24"/>
          <w:szCs w:val="24"/>
        </w:rPr>
        <w:t xml:space="preserve"> d</w:t>
      </w:r>
      <w:r w:rsidR="00B4307F" w:rsidRPr="00F82B56">
        <w:rPr>
          <w:rFonts w:ascii="Arial Narrow" w:hAnsi="Arial Narrow" w:cs="Arial"/>
          <w:b/>
          <w:sz w:val="24"/>
          <w:szCs w:val="24"/>
        </w:rPr>
        <w:t>oradztwa zawodowego</w:t>
      </w:r>
      <w:r w:rsidR="00545414" w:rsidRPr="00F82B56">
        <w:rPr>
          <w:rFonts w:ascii="Arial Narrow" w:hAnsi="Arial Narrow" w:cs="Arial"/>
          <w:b/>
          <w:sz w:val="24"/>
          <w:szCs w:val="24"/>
        </w:rPr>
        <w:t xml:space="preserve"> na terenie miejscowości: Katowice, Chorzów, Sosnowiec</w:t>
      </w:r>
      <w:r w:rsidRPr="00F82B56">
        <w:rPr>
          <w:rFonts w:ascii="Arial Narrow" w:hAnsi="Arial Narrow" w:cs="Arial"/>
          <w:b/>
          <w:sz w:val="24"/>
          <w:szCs w:val="24"/>
        </w:rPr>
        <w:t>”</w:t>
      </w:r>
    </w:p>
    <w:p w14:paraId="76132622" w14:textId="44974698" w:rsidR="00E14C51" w:rsidRPr="00F82B56" w:rsidRDefault="00E14C51" w:rsidP="00DA0DC3">
      <w:pPr>
        <w:tabs>
          <w:tab w:val="left" w:pos="5835"/>
          <w:tab w:val="left" w:pos="607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7AAEC79" w14:textId="1ED6AFAE" w:rsidR="008724F5" w:rsidRPr="00F82B56" w:rsidRDefault="008724F5" w:rsidP="001A7177">
      <w:pPr>
        <w:spacing w:after="0" w:line="360" w:lineRule="auto"/>
        <w:jc w:val="both"/>
        <w:rPr>
          <w:rFonts w:ascii="Arial Narrow" w:eastAsiaTheme="minorHAnsi" w:hAnsi="Arial Narrow" w:cs="Arial"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</w:rPr>
        <w:t xml:space="preserve">FUNDACJA </w:t>
      </w:r>
      <w:r w:rsidR="00111DEC" w:rsidRPr="00F82B56">
        <w:rPr>
          <w:rFonts w:ascii="Arial Narrow" w:hAnsi="Arial Narrow" w:cs="Arial"/>
          <w:b/>
          <w:sz w:val="24"/>
          <w:szCs w:val="24"/>
        </w:rPr>
        <w:t xml:space="preserve">ONKOLOGICZNA RAKIETY </w:t>
      </w:r>
      <w:r w:rsidRPr="00F82B56">
        <w:rPr>
          <w:rFonts w:ascii="Arial Narrow" w:hAnsi="Arial Narrow" w:cs="Arial"/>
          <w:sz w:val="24"/>
          <w:szCs w:val="24"/>
        </w:rPr>
        <w:t xml:space="preserve">z siedzibą: </w:t>
      </w:r>
      <w:r w:rsidR="00CE0AF7" w:rsidRPr="00F82B56">
        <w:rPr>
          <w:rFonts w:ascii="Arial Narrow" w:hAnsi="Arial Narrow" w:cs="Arial"/>
          <w:sz w:val="24"/>
          <w:szCs w:val="24"/>
        </w:rPr>
        <w:t>02-972</w:t>
      </w:r>
      <w:r w:rsidRPr="00F82B56">
        <w:rPr>
          <w:rFonts w:ascii="Arial Narrow" w:hAnsi="Arial Narrow" w:cs="Arial"/>
          <w:sz w:val="24"/>
          <w:szCs w:val="24"/>
        </w:rPr>
        <w:t xml:space="preserve"> Warszawa, </w:t>
      </w:r>
      <w:r w:rsidR="00CE0AF7" w:rsidRPr="00F82B56">
        <w:rPr>
          <w:rFonts w:ascii="Arial Narrow" w:hAnsi="Arial Narrow" w:cs="Arial"/>
          <w:sz w:val="24"/>
          <w:szCs w:val="24"/>
        </w:rPr>
        <w:t>Al. Rzeczypospolitej 2 lok. U-2</w:t>
      </w:r>
      <w:r w:rsidRPr="00F82B56">
        <w:rPr>
          <w:rFonts w:ascii="Arial Narrow" w:hAnsi="Arial Narrow" w:cs="Arial"/>
          <w:sz w:val="24"/>
          <w:szCs w:val="24"/>
        </w:rPr>
        <w:t xml:space="preserve">, zwana dalej Zamawiającym, zaprasza do składania ofert w postępowaniu na: </w:t>
      </w:r>
      <w:r w:rsidR="00545414" w:rsidRPr="00F82B56">
        <w:rPr>
          <w:rFonts w:ascii="Arial Narrow" w:eastAsiaTheme="minorHAnsi" w:hAnsi="Arial Narrow" w:cs="Arial"/>
          <w:b/>
          <w:bCs/>
          <w:sz w:val="24"/>
          <w:szCs w:val="24"/>
        </w:rPr>
        <w:t xml:space="preserve">przeprowadzenie indywidualnych </w:t>
      </w:r>
      <w:r w:rsidR="00BF5AC9" w:rsidRPr="00F82B56">
        <w:rPr>
          <w:rFonts w:ascii="Arial Narrow" w:eastAsiaTheme="minorHAnsi" w:hAnsi="Arial Narrow" w:cs="Arial"/>
          <w:b/>
          <w:bCs/>
          <w:sz w:val="24"/>
          <w:szCs w:val="24"/>
        </w:rPr>
        <w:t>konsultacji</w:t>
      </w:r>
      <w:r w:rsidR="00545414" w:rsidRPr="00F82B56">
        <w:rPr>
          <w:rFonts w:ascii="Arial Narrow" w:eastAsiaTheme="minorHAnsi" w:hAnsi="Arial Narrow" w:cs="Arial"/>
          <w:b/>
          <w:bCs/>
          <w:sz w:val="24"/>
          <w:szCs w:val="24"/>
        </w:rPr>
        <w:t xml:space="preserve"> w zakresie </w:t>
      </w:r>
      <w:r w:rsidR="00B4307F" w:rsidRPr="00F82B56">
        <w:rPr>
          <w:rFonts w:ascii="Arial Narrow" w:eastAsiaTheme="minorHAnsi" w:hAnsi="Arial Narrow" w:cs="Arial"/>
          <w:b/>
          <w:bCs/>
          <w:sz w:val="24"/>
          <w:szCs w:val="24"/>
        </w:rPr>
        <w:t>doradztwa zawodowego</w:t>
      </w:r>
      <w:r w:rsidR="00545414" w:rsidRPr="00F82B56">
        <w:rPr>
          <w:rFonts w:ascii="Arial Narrow" w:eastAsiaTheme="minorHAnsi" w:hAnsi="Arial Narrow" w:cs="Arial"/>
          <w:b/>
          <w:bCs/>
          <w:sz w:val="24"/>
          <w:szCs w:val="24"/>
        </w:rPr>
        <w:t xml:space="preserve"> na terenie miejscowości: Katowice, Chorzów, Sosnowiec</w:t>
      </w:r>
      <w:r w:rsidR="00BF5AC9" w:rsidRPr="00F82B56">
        <w:rPr>
          <w:rFonts w:ascii="Arial Narrow" w:eastAsiaTheme="minorHAnsi" w:hAnsi="Arial Narrow" w:cs="Arial"/>
          <w:sz w:val="24"/>
          <w:szCs w:val="24"/>
        </w:rPr>
        <w:t>, na potrzeby konsultacji</w:t>
      </w:r>
      <w:r w:rsidRPr="00F82B56">
        <w:rPr>
          <w:rFonts w:ascii="Arial Narrow" w:eastAsiaTheme="minorHAnsi" w:hAnsi="Arial Narrow" w:cs="Arial"/>
          <w:sz w:val="24"/>
          <w:szCs w:val="24"/>
        </w:rPr>
        <w:t xml:space="preserve"> z uczestnikami projektu </w:t>
      </w:r>
      <w:r w:rsidRPr="00F82B56">
        <w:rPr>
          <w:rFonts w:ascii="Arial Narrow" w:hAnsi="Arial Narrow" w:cs="Arial"/>
          <w:sz w:val="24"/>
          <w:szCs w:val="24"/>
        </w:rPr>
        <w:t>pn. „</w:t>
      </w:r>
      <w:r w:rsidR="00545414" w:rsidRPr="00F82B56">
        <w:rPr>
          <w:rFonts w:ascii="Arial Narrow" w:hAnsi="Arial Narrow" w:cs="Arial"/>
          <w:sz w:val="24"/>
          <w:szCs w:val="24"/>
        </w:rPr>
        <w:t>Program Aktywności lokalnej dla trzech społeczności mieszkańców Katowic Centrum, Chorzowa Centrum i Sosnowca Centrum</w:t>
      </w:r>
      <w:r w:rsidRPr="00F82B56">
        <w:rPr>
          <w:rFonts w:ascii="Arial Narrow" w:hAnsi="Arial Narrow" w:cs="Arial"/>
          <w:sz w:val="24"/>
          <w:szCs w:val="24"/>
        </w:rPr>
        <w:t>” (dalej Projekt) w ramach Regionalnego Programu Op</w:t>
      </w:r>
      <w:r w:rsidR="00545414" w:rsidRPr="00F82B56">
        <w:rPr>
          <w:rFonts w:ascii="Arial Narrow" w:hAnsi="Arial Narrow" w:cs="Arial"/>
          <w:sz w:val="24"/>
          <w:szCs w:val="24"/>
        </w:rPr>
        <w:t>eracyjnego Województwa Śląskiego</w:t>
      </w:r>
      <w:r w:rsidR="00BD4DDB" w:rsidRPr="00F82B56">
        <w:rPr>
          <w:rFonts w:ascii="Arial Narrow" w:hAnsi="Arial Narrow" w:cs="Arial"/>
          <w:sz w:val="24"/>
          <w:szCs w:val="24"/>
        </w:rPr>
        <w:t xml:space="preserve"> na lata 2014-</w:t>
      </w:r>
      <w:r w:rsidRPr="00F82B56">
        <w:rPr>
          <w:rFonts w:ascii="Arial Narrow" w:hAnsi="Arial Narrow" w:cs="Arial"/>
          <w:sz w:val="24"/>
          <w:szCs w:val="24"/>
        </w:rPr>
        <w:t>2020, współfinansowanego ze środków Europejskiego Funduszu Społecznego.</w:t>
      </w:r>
    </w:p>
    <w:p w14:paraId="533EBD31" w14:textId="2923A01A" w:rsidR="00A320B5" w:rsidRPr="00F82B56" w:rsidRDefault="008724F5" w:rsidP="001A7177">
      <w:pPr>
        <w:tabs>
          <w:tab w:val="left" w:pos="1320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Celem projektu </w:t>
      </w:r>
      <w:r w:rsidR="00545414" w:rsidRPr="00F82B56">
        <w:rPr>
          <w:rFonts w:ascii="Arial Narrow" w:hAnsi="Arial Narrow" w:cs="Arial"/>
          <w:sz w:val="24"/>
          <w:szCs w:val="24"/>
        </w:rPr>
        <w:t>jest</w:t>
      </w:r>
      <w:r w:rsidR="00FA1F8A" w:rsidRPr="00F82B56">
        <w:rPr>
          <w:rFonts w:ascii="Arial Narrow" w:hAnsi="Arial Narrow" w:cs="Arial"/>
          <w:sz w:val="24"/>
          <w:szCs w:val="24"/>
        </w:rPr>
        <w:t xml:space="preserve"> projektu aktywizacja społeczno</w:t>
      </w:r>
      <w:r w:rsidR="00545414" w:rsidRPr="00F82B56">
        <w:rPr>
          <w:rFonts w:ascii="Arial Narrow" w:hAnsi="Arial Narrow" w:cs="Arial"/>
          <w:sz w:val="24"/>
          <w:szCs w:val="24"/>
        </w:rPr>
        <w:t>-zawodowa społeczności lokalnych zamieszkujących następujące obszary zdegradowane/rewitalizowane</w:t>
      </w:r>
      <w:r w:rsidR="00740A1B">
        <w:rPr>
          <w:rFonts w:ascii="Arial Narrow" w:hAnsi="Arial Narrow" w:cs="Arial"/>
          <w:sz w:val="24"/>
          <w:szCs w:val="24"/>
        </w:rPr>
        <w:t xml:space="preserve"> (240 </w:t>
      </w:r>
      <w:r w:rsidR="00740A1B" w:rsidRPr="00F82B56">
        <w:rPr>
          <w:rFonts w:ascii="Arial Narrow" w:hAnsi="Arial Narrow" w:cs="Arial"/>
          <w:sz w:val="24"/>
          <w:szCs w:val="24"/>
        </w:rPr>
        <w:t>osób zagrożonych ubóstwem lub wykluczeniem społecznym</w:t>
      </w:r>
      <w:r w:rsidR="00740A1B">
        <w:rPr>
          <w:rFonts w:ascii="Arial Narrow" w:hAnsi="Arial Narrow" w:cs="Arial"/>
          <w:sz w:val="24"/>
          <w:szCs w:val="24"/>
        </w:rPr>
        <w:t>): Katowice Śródmieście,</w:t>
      </w:r>
      <w:r w:rsidR="00545414" w:rsidRPr="00F82B56">
        <w:rPr>
          <w:rFonts w:ascii="Arial Narrow" w:hAnsi="Arial Narrow" w:cs="Arial"/>
          <w:sz w:val="24"/>
          <w:szCs w:val="24"/>
        </w:rPr>
        <w:t xml:space="preserve"> Chorzów Centrum i Sosnowiec Centrum. Cel ten zostanie osiągnięty poprzez włączenie uczestników projektu do Lokalnych Programów Aktywności w ramach, których zaoferowane zostaną; zajęcia społeczne, edukacyjne, integracyjne i zawodowe.</w:t>
      </w:r>
      <w:r w:rsidRPr="00F82B56">
        <w:rPr>
          <w:rFonts w:ascii="Arial Narrow" w:hAnsi="Arial Narrow" w:cs="Arial"/>
          <w:sz w:val="24"/>
          <w:szCs w:val="24"/>
        </w:rPr>
        <w:t xml:space="preserve"> Grupą docelową projektu są osoby zagrożone ubóstwem lub wykluczeniem społecznym zgodnie z definicją zawartą w „Wytycznych w zakresie realizacji przedsięwzięć w obszarze włączenia społecznego i zwalczania ubóstwa z wykorzystaniem środków EFS i EFRR na lata 2014-2020”</w:t>
      </w:r>
      <w:r w:rsidR="00545414" w:rsidRPr="00F82B56">
        <w:rPr>
          <w:rFonts w:ascii="Arial Narrow" w:hAnsi="Arial Narrow" w:cs="Arial"/>
          <w:sz w:val="24"/>
          <w:szCs w:val="24"/>
        </w:rPr>
        <w:t>,</w:t>
      </w:r>
      <w:r w:rsidRPr="00F82B56">
        <w:rPr>
          <w:rFonts w:ascii="Arial Narrow" w:hAnsi="Arial Narrow" w:cs="Arial"/>
          <w:sz w:val="24"/>
          <w:szCs w:val="24"/>
        </w:rPr>
        <w:t xml:space="preserve"> które w pierwszej kolejności wymagają aktywizacji społecznej, w tym osoby bezrobotne</w:t>
      </w:r>
      <w:r w:rsidR="00545414" w:rsidRPr="00F82B56">
        <w:rPr>
          <w:rFonts w:ascii="Arial Narrow" w:hAnsi="Arial Narrow" w:cs="Arial"/>
          <w:sz w:val="24"/>
          <w:szCs w:val="24"/>
        </w:rPr>
        <w:t xml:space="preserve"> oraz osoby z niepełnosprawnościami.</w:t>
      </w:r>
    </w:p>
    <w:p w14:paraId="28ECD579" w14:textId="77777777" w:rsidR="00B96AE2" w:rsidRPr="00F82B56" w:rsidRDefault="005540CC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Tryb udzielenia</w:t>
      </w:r>
      <w:r w:rsidR="00B96AE2" w:rsidRPr="00F82B56">
        <w:rPr>
          <w:rFonts w:ascii="Arial Narrow" w:hAnsi="Arial Narrow" w:cs="Arial"/>
          <w:b/>
          <w:sz w:val="24"/>
          <w:szCs w:val="24"/>
          <w:u w:val="single"/>
        </w:rPr>
        <w:t xml:space="preserve"> zamówienia:</w:t>
      </w:r>
    </w:p>
    <w:p w14:paraId="20C6402D" w14:textId="52A3123F" w:rsidR="00A320B5" w:rsidRPr="00F82B56" w:rsidRDefault="005540CC" w:rsidP="001A717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Niniejsze postępowanie prowadzone jest</w:t>
      </w:r>
      <w:r w:rsidR="00545414" w:rsidRPr="00F82B56">
        <w:rPr>
          <w:rFonts w:ascii="Arial Narrow" w:hAnsi="Arial Narrow" w:cs="Arial"/>
          <w:sz w:val="24"/>
          <w:szCs w:val="24"/>
        </w:rPr>
        <w:t xml:space="preserve"> </w:t>
      </w:r>
      <w:r w:rsidR="00545414" w:rsidRPr="00F82B56">
        <w:rPr>
          <w:rFonts w:ascii="Arial Narrow" w:hAnsi="Arial Narrow" w:cs="Arial"/>
          <w:b/>
          <w:sz w:val="24"/>
          <w:szCs w:val="24"/>
        </w:rPr>
        <w:t xml:space="preserve">w trybie </w:t>
      </w:r>
      <w:r w:rsidR="00011D89" w:rsidRPr="00F82B56">
        <w:rPr>
          <w:rFonts w:ascii="Arial Narrow" w:hAnsi="Arial Narrow" w:cs="Arial"/>
          <w:b/>
          <w:sz w:val="24"/>
          <w:szCs w:val="24"/>
        </w:rPr>
        <w:t>r</w:t>
      </w:r>
      <w:r w:rsidR="001F545C" w:rsidRPr="00F82B56">
        <w:rPr>
          <w:rFonts w:ascii="Arial Narrow" w:hAnsi="Arial Narrow" w:cs="Arial"/>
          <w:b/>
          <w:sz w:val="24"/>
          <w:szCs w:val="24"/>
        </w:rPr>
        <w:t xml:space="preserve">ozeznania </w:t>
      </w:r>
      <w:r w:rsidR="00011D89" w:rsidRPr="00F82B56">
        <w:rPr>
          <w:rFonts w:ascii="Arial Narrow" w:hAnsi="Arial Narrow" w:cs="Arial"/>
          <w:b/>
          <w:sz w:val="24"/>
          <w:szCs w:val="24"/>
        </w:rPr>
        <w:t>r</w:t>
      </w:r>
      <w:r w:rsidR="001F545C" w:rsidRPr="00F82B56">
        <w:rPr>
          <w:rFonts w:ascii="Arial Narrow" w:hAnsi="Arial Narrow" w:cs="Arial"/>
          <w:b/>
          <w:sz w:val="24"/>
          <w:szCs w:val="24"/>
        </w:rPr>
        <w:t>ynku</w:t>
      </w:r>
      <w:r w:rsidRPr="00F82B56">
        <w:rPr>
          <w:rFonts w:ascii="Arial Narrow" w:hAnsi="Arial Narrow" w:cs="Arial"/>
          <w:sz w:val="24"/>
          <w:szCs w:val="24"/>
        </w:rPr>
        <w:t xml:space="preserve"> przez Zamawiającego niebędącego zamawiającym w rozumieniu Prawa Zamówień Publicznych, oraz zgodnie z Wytycznymi</w:t>
      </w:r>
      <w:r w:rsidR="000A53C0" w:rsidRPr="00F82B56">
        <w:rPr>
          <w:rFonts w:ascii="Arial Narrow" w:hAnsi="Arial Narrow" w:cs="Arial"/>
          <w:sz w:val="24"/>
          <w:szCs w:val="24"/>
        </w:rPr>
        <w:t xml:space="preserve"> </w:t>
      </w:r>
      <w:r w:rsidRPr="00F82B56">
        <w:rPr>
          <w:rFonts w:ascii="Arial Narrow" w:hAnsi="Arial Narrow" w:cs="Arial"/>
          <w:sz w:val="24"/>
          <w:szCs w:val="24"/>
        </w:rPr>
        <w:t>w zakresie kwalifikowalności wydatków w ramach Europejskiego Funduszu Rozwoju Regionalnego, Europejskiego Funduszu Społecznego oraz Funduszu Spójności na lata 2014-2020</w:t>
      </w:r>
      <w:r w:rsidR="00564F2D" w:rsidRPr="00F82B56">
        <w:rPr>
          <w:rFonts w:ascii="Arial Narrow" w:hAnsi="Arial Narrow" w:cs="Arial"/>
          <w:sz w:val="24"/>
          <w:szCs w:val="24"/>
        </w:rPr>
        <w:t>.</w:t>
      </w:r>
    </w:p>
    <w:p w14:paraId="7098C12E" w14:textId="77777777" w:rsidR="00143043" w:rsidRPr="00F82B56" w:rsidRDefault="00E3087C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Określenie przedmiotu zamówienia:</w:t>
      </w:r>
    </w:p>
    <w:p w14:paraId="2F3802D0" w14:textId="77777777" w:rsidR="00143043" w:rsidRPr="00F82B56" w:rsidRDefault="00995E6B" w:rsidP="001A717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lastRenderedPageBreak/>
        <w:t>Przedmiotem</w:t>
      </w:r>
      <w:r w:rsidR="00A96960" w:rsidRPr="00F82B56">
        <w:rPr>
          <w:rFonts w:ascii="Arial Narrow" w:hAnsi="Arial Narrow" w:cs="Arial"/>
          <w:sz w:val="24"/>
          <w:szCs w:val="24"/>
        </w:rPr>
        <w:t xml:space="preserve"> zamówienia jest </w:t>
      </w:r>
      <w:r w:rsidR="00A96960" w:rsidRPr="00F82B56">
        <w:rPr>
          <w:rFonts w:ascii="Arial Narrow" w:hAnsi="Arial Narrow" w:cs="Arial"/>
          <w:b/>
          <w:bCs/>
          <w:sz w:val="24"/>
          <w:szCs w:val="24"/>
        </w:rPr>
        <w:t xml:space="preserve">przeprowadzenie indywidualnych </w:t>
      </w:r>
      <w:r w:rsidR="00BF5AC9" w:rsidRPr="00F82B56">
        <w:rPr>
          <w:rFonts w:ascii="Arial Narrow" w:hAnsi="Arial Narrow" w:cs="Arial"/>
          <w:b/>
          <w:bCs/>
          <w:sz w:val="24"/>
          <w:szCs w:val="24"/>
        </w:rPr>
        <w:t>konsultacji</w:t>
      </w:r>
      <w:r w:rsidR="00A96960" w:rsidRPr="00F82B56">
        <w:rPr>
          <w:rFonts w:ascii="Arial Narrow" w:hAnsi="Arial Narrow" w:cs="Arial"/>
          <w:b/>
          <w:bCs/>
          <w:sz w:val="24"/>
          <w:szCs w:val="24"/>
        </w:rPr>
        <w:t xml:space="preserve"> w zakresie </w:t>
      </w:r>
      <w:r w:rsidR="00B4307F" w:rsidRPr="00F82B56">
        <w:rPr>
          <w:rFonts w:ascii="Arial Narrow" w:hAnsi="Arial Narrow" w:cs="Arial"/>
          <w:b/>
          <w:bCs/>
          <w:sz w:val="24"/>
          <w:szCs w:val="24"/>
        </w:rPr>
        <w:t>doradztwa zawodowego</w:t>
      </w:r>
      <w:r w:rsidR="00A96960" w:rsidRPr="00F82B5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96960" w:rsidRPr="00F82B56">
        <w:rPr>
          <w:rFonts w:ascii="Arial Narrow" w:hAnsi="Arial Narrow" w:cs="Arial"/>
          <w:sz w:val="24"/>
          <w:szCs w:val="24"/>
        </w:rPr>
        <w:t>na terenie miejscowości: Katowice, Chorzów, Sosnowiec w projekcie pn. „Program Aktywności lokalnej dla trzech społeczności mieszkańców Katowic Centrum, Chorzowa Centrum i Sosnowca Centrum”</w:t>
      </w:r>
    </w:p>
    <w:p w14:paraId="12D0BE35" w14:textId="77777777" w:rsidR="00143043" w:rsidRPr="00F82B56" w:rsidRDefault="00143043" w:rsidP="001A717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Planowana łączna wielkość zamówienia:</w:t>
      </w:r>
    </w:p>
    <w:p w14:paraId="6D1DA628" w14:textId="77777777" w:rsidR="00E34593" w:rsidRPr="00F82B56" w:rsidRDefault="00143043" w:rsidP="001A7177">
      <w:pPr>
        <w:pStyle w:val="Akapitzlist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Zamawiający planuje skorzystać z</w:t>
      </w:r>
      <w:r w:rsidR="00E34593" w:rsidRPr="00F82B56">
        <w:rPr>
          <w:rFonts w:ascii="Arial Narrow" w:hAnsi="Arial Narrow" w:cs="Arial"/>
          <w:sz w:val="24"/>
          <w:szCs w:val="24"/>
        </w:rPr>
        <w:t>:</w:t>
      </w:r>
    </w:p>
    <w:p w14:paraId="257C417F" w14:textId="6971C119" w:rsidR="007222B8" w:rsidRPr="00F82B56" w:rsidRDefault="00E34593" w:rsidP="001A71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I</w:t>
      </w:r>
      <w:r w:rsidR="00A96960" w:rsidRPr="00F82B56">
        <w:rPr>
          <w:rFonts w:ascii="Arial Narrow" w:hAnsi="Arial Narrow" w:cs="Arial"/>
          <w:sz w:val="24"/>
          <w:szCs w:val="24"/>
        </w:rPr>
        <w:t xml:space="preserve">ndywidualnych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="00143043" w:rsidRPr="00F82B56">
        <w:rPr>
          <w:rFonts w:ascii="Arial Narrow" w:hAnsi="Arial Narrow" w:cs="Arial"/>
          <w:sz w:val="24"/>
          <w:szCs w:val="24"/>
        </w:rPr>
        <w:t xml:space="preserve"> z Uczestnikami w łącznym</w:t>
      </w:r>
      <w:r w:rsidR="007222B8" w:rsidRPr="00F82B56">
        <w:rPr>
          <w:rFonts w:ascii="Arial Narrow" w:hAnsi="Arial Narrow" w:cs="Arial"/>
          <w:sz w:val="24"/>
          <w:szCs w:val="24"/>
        </w:rPr>
        <w:t xml:space="preserve"> </w:t>
      </w:r>
      <w:r w:rsidR="008724F5" w:rsidRPr="00F82B56">
        <w:rPr>
          <w:rFonts w:ascii="Arial Narrow" w:hAnsi="Arial Narrow" w:cs="Arial"/>
          <w:sz w:val="24"/>
          <w:szCs w:val="24"/>
        </w:rPr>
        <w:t>wymiarze</w:t>
      </w:r>
      <w:r w:rsidR="00CE0AF7" w:rsidRPr="00F82B56">
        <w:rPr>
          <w:rFonts w:ascii="Arial Narrow" w:hAnsi="Arial Narrow" w:cs="Arial"/>
          <w:sz w:val="24"/>
          <w:szCs w:val="24"/>
        </w:rPr>
        <w:t xml:space="preserve"> ok.</w:t>
      </w:r>
      <w:r w:rsidR="008724F5" w:rsidRPr="00F82B56">
        <w:rPr>
          <w:rFonts w:ascii="Arial Narrow" w:hAnsi="Arial Narrow" w:cs="Arial"/>
          <w:sz w:val="24"/>
          <w:szCs w:val="24"/>
        </w:rPr>
        <w:t xml:space="preserve"> </w:t>
      </w:r>
      <w:r w:rsidR="00A96960" w:rsidRPr="00F82B56">
        <w:rPr>
          <w:rFonts w:ascii="Arial Narrow" w:hAnsi="Arial Narrow" w:cs="Arial"/>
          <w:sz w:val="24"/>
          <w:szCs w:val="24"/>
        </w:rPr>
        <w:t>120</w:t>
      </w:r>
      <w:r w:rsidR="00143043" w:rsidRPr="00F82B56">
        <w:rPr>
          <w:rFonts w:ascii="Arial Narrow" w:hAnsi="Arial Narrow" w:cs="Arial"/>
          <w:sz w:val="24"/>
          <w:szCs w:val="24"/>
        </w:rPr>
        <w:t xml:space="preserve"> godzin</w:t>
      </w:r>
      <w:r w:rsidR="00A96960" w:rsidRPr="00F82B56">
        <w:rPr>
          <w:rFonts w:ascii="Arial Narrow" w:hAnsi="Arial Narrow" w:cs="Arial"/>
          <w:sz w:val="24"/>
          <w:szCs w:val="24"/>
        </w:rPr>
        <w:t xml:space="preserve"> – 60 Uczestników po 2 godziny</w:t>
      </w:r>
      <w:r w:rsidR="00161D2C" w:rsidRPr="00F82B56">
        <w:rPr>
          <w:rFonts w:ascii="Arial Narrow" w:hAnsi="Arial Narrow" w:cs="Arial"/>
          <w:sz w:val="24"/>
          <w:szCs w:val="24"/>
        </w:rPr>
        <w:t>.</w:t>
      </w:r>
    </w:p>
    <w:p w14:paraId="2AE96D72" w14:textId="4C09C5A8" w:rsidR="007222B8" w:rsidRPr="00F82B56" w:rsidRDefault="007222B8" w:rsidP="001A71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Zamawiający zastrzega możliwości zmian w zawartej w wyniku postępowania umowy z Wykonawcą, następujących ze zmian do Umowy o dofinansowanie projektu pn. „Program Aktywności lokalnej dla trzech społeczności mieszkańców Katowic Centrum, Chorzowa Centrum i Sosnowca Centrum”</w:t>
      </w:r>
      <w:r w:rsidR="00161D2C" w:rsidRPr="00F82B56">
        <w:rPr>
          <w:rFonts w:ascii="Arial Narrow" w:hAnsi="Arial Narrow" w:cs="Arial"/>
          <w:sz w:val="24"/>
          <w:szCs w:val="24"/>
        </w:rPr>
        <w:t>.</w:t>
      </w:r>
    </w:p>
    <w:p w14:paraId="58186CC1" w14:textId="2DF09540" w:rsidR="00A320B5" w:rsidRPr="00F82B56" w:rsidRDefault="00E34593" w:rsidP="001A717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Przedmiot zamówienia jest objęty następującym kodem CPV: </w:t>
      </w:r>
      <w:r w:rsidR="002B238A" w:rsidRPr="00F82B56">
        <w:rPr>
          <w:rFonts w:ascii="Arial Narrow" w:hAnsi="Arial Narrow" w:cs="Arial"/>
          <w:sz w:val="24"/>
          <w:szCs w:val="24"/>
        </w:rPr>
        <w:t>85312320-8 usługi doradztwa</w:t>
      </w:r>
      <w:r w:rsidR="00161D2C" w:rsidRPr="00F82B56">
        <w:rPr>
          <w:rFonts w:ascii="Arial Narrow" w:hAnsi="Arial Narrow" w:cs="Arial"/>
          <w:sz w:val="24"/>
          <w:szCs w:val="24"/>
        </w:rPr>
        <w:t>.</w:t>
      </w:r>
    </w:p>
    <w:p w14:paraId="3C1106C0" w14:textId="77777777" w:rsidR="007C7BB7" w:rsidRPr="00F82B56" w:rsidRDefault="00B96AE2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Opis przedmiotu zamówienia</w:t>
      </w:r>
    </w:p>
    <w:p w14:paraId="743CB708" w14:textId="62157D5D" w:rsidR="00A96960" w:rsidRPr="00F82B56" w:rsidRDefault="00A96960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Przedmiotem zamówienia jest przeprowadzenie indywidualnych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Pr="00F82B56">
        <w:rPr>
          <w:rFonts w:ascii="Arial Narrow" w:hAnsi="Arial Narrow" w:cs="Arial"/>
          <w:sz w:val="24"/>
          <w:szCs w:val="24"/>
        </w:rPr>
        <w:t xml:space="preserve"> w zakresie </w:t>
      </w:r>
      <w:r w:rsidR="00B4307F" w:rsidRPr="00F82B56">
        <w:rPr>
          <w:rFonts w:ascii="Arial Narrow" w:hAnsi="Arial Narrow" w:cs="Arial"/>
          <w:sz w:val="24"/>
          <w:szCs w:val="24"/>
        </w:rPr>
        <w:t>doradztwa zawodowego</w:t>
      </w:r>
      <w:r w:rsidRPr="00F82B56">
        <w:rPr>
          <w:rFonts w:ascii="Arial Narrow" w:hAnsi="Arial Narrow" w:cs="Arial"/>
          <w:sz w:val="24"/>
          <w:szCs w:val="24"/>
        </w:rPr>
        <w:t xml:space="preserve"> na terenie miejscowości: Katowice, Chorzów, Sosnowiec w projekcie pn. „Program Aktywności lokalnej dla trzech społeczności mieszkańców Katowic Centrum, Chorzowa Centrum i Sosnowca Centrum”</w:t>
      </w:r>
      <w:r w:rsidR="00C124B4" w:rsidRPr="00F82B56">
        <w:rPr>
          <w:rFonts w:ascii="Arial Narrow" w:hAnsi="Arial Narrow" w:cs="Arial"/>
          <w:sz w:val="24"/>
          <w:szCs w:val="24"/>
        </w:rPr>
        <w:t>, w tym:</w:t>
      </w:r>
    </w:p>
    <w:p w14:paraId="6047E99A" w14:textId="3D72D491" w:rsidR="00C124B4" w:rsidRPr="00F82B56" w:rsidRDefault="00C124B4" w:rsidP="00C124B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</w:t>
      </w:r>
      <w:r w:rsidR="00C016F2" w:rsidRPr="00F82B56">
        <w:rPr>
          <w:rFonts w:ascii="Arial Narrow" w:hAnsi="Arial Narrow" w:cs="Arial"/>
          <w:sz w:val="24"/>
          <w:szCs w:val="24"/>
        </w:rPr>
        <w:t xml:space="preserve">rowadzenie indywidualnych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="00C016F2" w:rsidRPr="00F82B56">
        <w:rPr>
          <w:rFonts w:ascii="Arial Narrow" w:hAnsi="Arial Narrow" w:cs="Arial"/>
          <w:sz w:val="24"/>
          <w:szCs w:val="24"/>
        </w:rPr>
        <w:t xml:space="preserve"> w zakresie </w:t>
      </w:r>
      <w:r w:rsidR="00B4307F" w:rsidRPr="00F82B56">
        <w:rPr>
          <w:rFonts w:ascii="Arial Narrow" w:hAnsi="Arial Narrow" w:cs="Arial"/>
          <w:sz w:val="24"/>
          <w:szCs w:val="24"/>
        </w:rPr>
        <w:t>doradztwa zawodowego</w:t>
      </w:r>
      <w:r w:rsidRPr="00F82B56">
        <w:rPr>
          <w:rFonts w:ascii="Arial Narrow" w:hAnsi="Arial Narrow" w:cs="Arial"/>
          <w:sz w:val="24"/>
          <w:szCs w:val="24"/>
        </w:rPr>
        <w:t>, w tym udzielanie porad w zakresie planowania rozwoju zawodowego uczestnika, dostarczenie uczestnikom wiedzy i umiejętności dotyczących poszukiwania pracy, przygotowanie uczestników projektu do rozmowy kwalifikacyjnej, kreowanie ich wizerunku zawodowego, współpracy przy opracowaniu ścieżki społeczno-zawodowej uczestnika,</w:t>
      </w:r>
    </w:p>
    <w:p w14:paraId="5BDF602C" w14:textId="2F57A1EC" w:rsidR="00C124B4" w:rsidRPr="00F82B56" w:rsidRDefault="00C124B4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Przygotowywanie uczestników do udziału w stażach zawodowych/szkoleniach/innej zaplanowanej ścieżce zawodowej, w razie potrzeby utrzymywanie bieżącego kontaktu z innymi specjalistami zatrudnionymi w projekcie odnośnie ścieżki wsparcia uczestników prowadzącej do podjęcia przez nich i utrzymania zatrudnienia</w:t>
      </w:r>
    </w:p>
    <w:p w14:paraId="5846B274" w14:textId="7B9AC998" w:rsidR="00C016F2" w:rsidRPr="00F82B56" w:rsidRDefault="00C124B4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U</w:t>
      </w:r>
      <w:r w:rsidR="00C016F2" w:rsidRPr="00F82B56">
        <w:rPr>
          <w:rFonts w:ascii="Arial Narrow" w:hAnsi="Arial Narrow" w:cs="Arial"/>
          <w:sz w:val="24"/>
          <w:szCs w:val="24"/>
        </w:rPr>
        <w:t>stal</w:t>
      </w:r>
      <w:r w:rsidRPr="00F82B56">
        <w:rPr>
          <w:rFonts w:ascii="Arial Narrow" w:hAnsi="Arial Narrow" w:cs="Arial"/>
          <w:sz w:val="24"/>
          <w:szCs w:val="24"/>
        </w:rPr>
        <w:t>aniu</w:t>
      </w:r>
      <w:r w:rsidR="00C016F2" w:rsidRPr="00F82B56">
        <w:rPr>
          <w:rFonts w:ascii="Arial Narrow" w:hAnsi="Arial Narrow" w:cs="Arial"/>
          <w:sz w:val="24"/>
          <w:szCs w:val="24"/>
        </w:rPr>
        <w:t xml:space="preserve"> termi</w:t>
      </w:r>
      <w:r w:rsidRPr="00F82B56">
        <w:rPr>
          <w:rFonts w:ascii="Arial Narrow" w:hAnsi="Arial Narrow" w:cs="Arial"/>
          <w:sz w:val="24"/>
          <w:szCs w:val="24"/>
        </w:rPr>
        <w:t>nów</w:t>
      </w:r>
      <w:r w:rsidR="00C016F2" w:rsidRPr="00F82B56">
        <w:rPr>
          <w:rFonts w:ascii="Arial Narrow" w:hAnsi="Arial Narrow" w:cs="Arial"/>
          <w:sz w:val="24"/>
          <w:szCs w:val="24"/>
        </w:rPr>
        <w:t xml:space="preserve">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="00C016F2" w:rsidRPr="00F82B56">
        <w:rPr>
          <w:rFonts w:ascii="Arial Narrow" w:hAnsi="Arial Narrow" w:cs="Arial"/>
          <w:sz w:val="24"/>
          <w:szCs w:val="24"/>
        </w:rPr>
        <w:t xml:space="preserve"> z Uczestnikiem</w:t>
      </w:r>
      <w:r w:rsidRPr="00F82B56">
        <w:rPr>
          <w:rFonts w:ascii="Arial Narrow" w:hAnsi="Arial Narrow" w:cs="Arial"/>
          <w:sz w:val="24"/>
          <w:szCs w:val="24"/>
        </w:rPr>
        <w:t>, z uwzględnieniem  godzin/dni odpowiadających uczestnikowi.</w:t>
      </w:r>
    </w:p>
    <w:p w14:paraId="75C04B64" w14:textId="243F5DA1" w:rsidR="00C124B4" w:rsidRPr="00F82B56" w:rsidRDefault="00C124B4" w:rsidP="004D213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</w:t>
      </w:r>
      <w:r w:rsidR="004D213E" w:rsidRPr="00F82B56">
        <w:rPr>
          <w:rFonts w:ascii="Arial Narrow" w:hAnsi="Arial Narrow" w:cs="Arial"/>
          <w:sz w:val="24"/>
          <w:szCs w:val="24"/>
        </w:rPr>
        <w:t xml:space="preserve">rzygotowanie i druk materiałów dla każdego uczestnika spotkania, w wersji drukowanej (m.in.: ćwiczenia, skrypty) </w:t>
      </w:r>
      <w:r w:rsidRPr="00F82B56">
        <w:rPr>
          <w:rFonts w:ascii="Arial Narrow" w:hAnsi="Arial Narrow" w:cs="Arial"/>
          <w:sz w:val="24"/>
          <w:szCs w:val="24"/>
        </w:rPr>
        <w:t xml:space="preserve">lub przesłania w formie elektronicznej w przypadku gdy, konsultacje będą miały </w:t>
      </w:r>
      <w:r w:rsidRPr="00F82B56">
        <w:rPr>
          <w:rFonts w:ascii="Arial Narrow" w:hAnsi="Arial Narrow" w:cs="Arial"/>
          <w:sz w:val="24"/>
          <w:szCs w:val="24"/>
        </w:rPr>
        <w:lastRenderedPageBreak/>
        <w:t xml:space="preserve">charakter zdalny </w:t>
      </w:r>
      <w:r w:rsidR="004D213E" w:rsidRPr="00F82B56">
        <w:rPr>
          <w:rFonts w:ascii="Arial Narrow" w:hAnsi="Arial Narrow" w:cs="Arial"/>
          <w:sz w:val="24"/>
          <w:szCs w:val="24"/>
        </w:rPr>
        <w:t xml:space="preserve">- </w:t>
      </w:r>
      <w:r w:rsidRPr="00F82B56">
        <w:rPr>
          <w:rFonts w:ascii="Arial Narrow" w:hAnsi="Arial Narrow" w:cs="Arial"/>
          <w:sz w:val="24"/>
          <w:szCs w:val="24"/>
        </w:rPr>
        <w:t>M</w:t>
      </w:r>
      <w:r w:rsidR="004D213E" w:rsidRPr="00F82B56">
        <w:rPr>
          <w:rFonts w:ascii="Arial Narrow" w:hAnsi="Arial Narrow" w:cs="Arial"/>
          <w:sz w:val="24"/>
          <w:szCs w:val="24"/>
        </w:rPr>
        <w:t xml:space="preserve">ateriały zostaną przekazane każdemu Uczestnikowi w dniu  rozpoczęcia zajęć z doradztwa, </w:t>
      </w:r>
    </w:p>
    <w:p w14:paraId="2B38F26B" w14:textId="2DF7BC83" w:rsidR="004D213E" w:rsidRPr="00F82B56" w:rsidRDefault="00C124B4" w:rsidP="004D213E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O</w:t>
      </w:r>
      <w:r w:rsidR="004D213E" w:rsidRPr="00F82B56">
        <w:rPr>
          <w:rFonts w:ascii="Arial Narrow" w:hAnsi="Arial Narrow" w:cs="Arial"/>
          <w:sz w:val="24"/>
          <w:szCs w:val="24"/>
        </w:rPr>
        <w:t>bsługi sali zapewnionej przez Zamawiającego na potrzeby spotkań z Uczestnikami Projektu tzn. pobrania kluczy, przygotowania sali na spotkanie, zdaniu kluczy</w:t>
      </w:r>
      <w:r w:rsidRPr="00F82B56">
        <w:rPr>
          <w:rFonts w:ascii="Arial Narrow" w:hAnsi="Arial Narrow" w:cs="Arial"/>
          <w:sz w:val="24"/>
          <w:szCs w:val="24"/>
        </w:rPr>
        <w:t xml:space="preserve"> i pozostawienie porządku – nie dotyczy gdy doradztwo będzie miało charakter zdalny</w:t>
      </w:r>
      <w:r w:rsidR="004D213E" w:rsidRPr="00F82B56">
        <w:rPr>
          <w:rFonts w:ascii="Arial Narrow" w:hAnsi="Arial Narrow" w:cs="Arial"/>
          <w:sz w:val="24"/>
          <w:szCs w:val="24"/>
        </w:rPr>
        <w:t>.</w:t>
      </w:r>
    </w:p>
    <w:p w14:paraId="42B8CA63" w14:textId="77777777" w:rsidR="00C016F2" w:rsidRPr="00F82B56" w:rsidRDefault="00C016F2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Prowadzący zobowiązany jest do prowadzenia dokumentacji z przeprowadzonych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Pr="00F82B56">
        <w:rPr>
          <w:rFonts w:ascii="Arial Narrow" w:hAnsi="Arial Narrow" w:cs="Arial"/>
          <w:sz w:val="24"/>
          <w:szCs w:val="24"/>
        </w:rPr>
        <w:t xml:space="preserve">: </w:t>
      </w:r>
      <w:r w:rsidRPr="00F82B56">
        <w:rPr>
          <w:rFonts w:ascii="Arial Narrow" w:hAnsi="Arial Narrow" w:cs="Arial"/>
          <w:b/>
          <w:bCs/>
          <w:sz w:val="24"/>
          <w:szCs w:val="24"/>
        </w:rPr>
        <w:t>karty porady</w:t>
      </w:r>
      <w:r w:rsidRPr="00F82B56">
        <w:rPr>
          <w:rFonts w:ascii="Arial Narrow" w:hAnsi="Arial Narrow" w:cs="Arial"/>
          <w:sz w:val="24"/>
          <w:szCs w:val="24"/>
        </w:rPr>
        <w:t>, w której opisze przebieg każdej</w:t>
      </w:r>
      <w:r w:rsidR="00BF5AC9" w:rsidRPr="00F82B56">
        <w:rPr>
          <w:rFonts w:ascii="Arial Narrow" w:hAnsi="Arial Narrow" w:cs="Arial"/>
          <w:sz w:val="24"/>
          <w:szCs w:val="24"/>
        </w:rPr>
        <w:t xml:space="preserve"> godziny indywidualnej konsultacji oraz wnioski z konsultacji</w:t>
      </w:r>
      <w:r w:rsidRPr="00F82B56">
        <w:rPr>
          <w:rFonts w:ascii="Arial Narrow" w:hAnsi="Arial Narrow" w:cs="Arial"/>
          <w:sz w:val="24"/>
          <w:szCs w:val="24"/>
        </w:rPr>
        <w:t>, a także rekomendacje</w:t>
      </w:r>
      <w:r w:rsidR="007222B8" w:rsidRPr="00F82B56">
        <w:rPr>
          <w:rFonts w:ascii="Arial Narrow" w:hAnsi="Arial Narrow" w:cs="Arial"/>
          <w:sz w:val="24"/>
          <w:szCs w:val="24"/>
        </w:rPr>
        <w:t xml:space="preserve"> co do dalszego procesu rozwoju zawodowego uczestnika</w:t>
      </w:r>
    </w:p>
    <w:p w14:paraId="463917CC" w14:textId="39B14AE6" w:rsidR="00C016F2" w:rsidRPr="00F82B56" w:rsidRDefault="00C016F2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Prowadzący jest zobowiązany do sporządzenia </w:t>
      </w:r>
      <w:r w:rsidRPr="00F82B56">
        <w:rPr>
          <w:rFonts w:ascii="Arial Narrow" w:hAnsi="Arial Narrow" w:cs="Arial"/>
          <w:b/>
          <w:bCs/>
          <w:sz w:val="24"/>
          <w:szCs w:val="24"/>
        </w:rPr>
        <w:t>miesięcznej karty pracy</w:t>
      </w:r>
      <w:r w:rsidRPr="00F82B56">
        <w:rPr>
          <w:rFonts w:ascii="Arial Narrow" w:hAnsi="Arial Narrow" w:cs="Arial"/>
          <w:sz w:val="24"/>
          <w:szCs w:val="24"/>
        </w:rPr>
        <w:t xml:space="preserve">, przedstawiającej ilość godzin przepracowanych w danym dniu miesiąca, która wraz z </w:t>
      </w:r>
      <w:r w:rsidRPr="00F82B56">
        <w:rPr>
          <w:rFonts w:ascii="Arial Narrow" w:hAnsi="Arial Narrow" w:cs="Arial"/>
          <w:b/>
          <w:bCs/>
          <w:sz w:val="24"/>
          <w:szCs w:val="24"/>
        </w:rPr>
        <w:t>protokołem odbioru</w:t>
      </w:r>
      <w:r w:rsidRPr="00F82B56">
        <w:rPr>
          <w:rFonts w:ascii="Arial Narrow" w:hAnsi="Arial Narrow" w:cs="Arial"/>
          <w:sz w:val="24"/>
          <w:szCs w:val="24"/>
        </w:rPr>
        <w:t xml:space="preserve"> usługi jest podstawą rozliczenia</w:t>
      </w:r>
      <w:r w:rsidR="00AC70B7" w:rsidRPr="00F82B56">
        <w:rPr>
          <w:rFonts w:ascii="Arial Narrow" w:hAnsi="Arial Narrow" w:cs="Arial"/>
          <w:sz w:val="24"/>
          <w:szCs w:val="24"/>
        </w:rPr>
        <w:t xml:space="preserve"> i będzie stanowić załącznik do umowy. </w:t>
      </w:r>
    </w:p>
    <w:p w14:paraId="1752D32A" w14:textId="1407AAF6" w:rsidR="007E48EC" w:rsidRPr="00F82B56" w:rsidRDefault="00CD343A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O</w:t>
      </w:r>
      <w:r w:rsidR="00AC2A8E" w:rsidRPr="00F82B56">
        <w:rPr>
          <w:rFonts w:ascii="Arial Narrow" w:hAnsi="Arial Narrow" w:cs="Arial"/>
          <w:sz w:val="24"/>
          <w:szCs w:val="24"/>
        </w:rPr>
        <w:t>znakowanie:</w:t>
      </w:r>
      <w:r w:rsidR="00C016F2" w:rsidRPr="00F82B56">
        <w:rPr>
          <w:rFonts w:ascii="Arial Narrow" w:hAnsi="Arial Narrow" w:cs="Arial"/>
          <w:sz w:val="24"/>
          <w:szCs w:val="24"/>
        </w:rPr>
        <w:t xml:space="preserve"> dokumentacja </w:t>
      </w:r>
      <w:r w:rsidR="008D5960" w:rsidRPr="00F82B56">
        <w:rPr>
          <w:rFonts w:ascii="Arial Narrow" w:hAnsi="Arial Narrow" w:cs="Arial"/>
          <w:sz w:val="24"/>
          <w:szCs w:val="24"/>
        </w:rPr>
        <w:t xml:space="preserve">podczas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="008D5960" w:rsidRPr="00F82B56">
        <w:rPr>
          <w:rFonts w:ascii="Arial Narrow" w:hAnsi="Arial Narrow" w:cs="Arial"/>
          <w:sz w:val="24"/>
          <w:szCs w:val="24"/>
        </w:rPr>
        <w:t xml:space="preserve"> </w:t>
      </w:r>
      <w:r w:rsidR="00BA15A0" w:rsidRPr="00F82B56">
        <w:rPr>
          <w:rFonts w:ascii="Arial Narrow" w:hAnsi="Arial Narrow" w:cs="Arial"/>
          <w:sz w:val="24"/>
          <w:szCs w:val="24"/>
        </w:rPr>
        <w:t>będzie</w:t>
      </w:r>
      <w:r w:rsidR="008D5960" w:rsidRPr="00F82B56">
        <w:rPr>
          <w:rFonts w:ascii="Arial Narrow" w:hAnsi="Arial Narrow" w:cs="Arial"/>
          <w:sz w:val="24"/>
          <w:szCs w:val="24"/>
        </w:rPr>
        <w:t xml:space="preserve"> opatrzona informacją</w:t>
      </w:r>
      <w:r w:rsidR="00AC70B7" w:rsidRPr="00F82B56">
        <w:rPr>
          <w:rFonts w:ascii="Arial Narrow" w:hAnsi="Arial Narrow" w:cs="Arial"/>
          <w:sz w:val="24"/>
          <w:szCs w:val="24"/>
        </w:rPr>
        <w:t>,</w:t>
      </w:r>
      <w:r w:rsidR="008D5960" w:rsidRPr="00F82B56">
        <w:rPr>
          <w:rFonts w:ascii="Arial Narrow" w:hAnsi="Arial Narrow" w:cs="Arial"/>
          <w:sz w:val="24"/>
          <w:szCs w:val="24"/>
        </w:rPr>
        <w:t xml:space="preserve"> </w:t>
      </w:r>
      <w:r w:rsidR="00AC70B7" w:rsidRPr="00F82B56">
        <w:rPr>
          <w:rFonts w:ascii="Arial Narrow" w:hAnsi="Arial Narrow" w:cs="Arial"/>
          <w:sz w:val="24"/>
          <w:szCs w:val="24"/>
        </w:rPr>
        <w:t xml:space="preserve">a w przypadku doradztwa prowadzonego zdalnie uczestnicy zostaną poinformowaniu </w:t>
      </w:r>
      <w:r w:rsidR="008D5960" w:rsidRPr="00F82B56">
        <w:rPr>
          <w:rFonts w:ascii="Arial Narrow" w:hAnsi="Arial Narrow" w:cs="Arial"/>
          <w:sz w:val="24"/>
          <w:szCs w:val="24"/>
        </w:rPr>
        <w:t>o współfinansowaniu projektu ze środków Unii Europejskiej, w ramach Europejskiego Funduszu Społecznego, Regionalny Program Operacyjny Woje</w:t>
      </w:r>
      <w:r w:rsidR="00212CCE" w:rsidRPr="00F82B56">
        <w:rPr>
          <w:rFonts w:ascii="Arial Narrow" w:hAnsi="Arial Narrow" w:cs="Arial"/>
          <w:sz w:val="24"/>
          <w:szCs w:val="24"/>
        </w:rPr>
        <w:t xml:space="preserve">wództwa </w:t>
      </w:r>
      <w:r w:rsidR="00C016F2" w:rsidRPr="00F82B56">
        <w:rPr>
          <w:rFonts w:ascii="Arial Narrow" w:hAnsi="Arial Narrow" w:cs="Arial"/>
          <w:sz w:val="24"/>
          <w:szCs w:val="24"/>
        </w:rPr>
        <w:t>Śląskiego</w:t>
      </w:r>
      <w:r w:rsidR="00212CCE" w:rsidRPr="00F82B56">
        <w:rPr>
          <w:rFonts w:ascii="Arial Narrow" w:hAnsi="Arial Narrow" w:cs="Arial"/>
          <w:sz w:val="24"/>
          <w:szCs w:val="24"/>
        </w:rPr>
        <w:t xml:space="preserve"> 2014-2020, </w:t>
      </w:r>
      <w:r w:rsidR="00A93031" w:rsidRPr="00F82B56">
        <w:rPr>
          <w:rFonts w:ascii="Arial Narrow" w:hAnsi="Arial Narrow" w:cs="Arial"/>
          <w:sz w:val="24"/>
          <w:szCs w:val="24"/>
        </w:rPr>
        <w:t>na co Wykonawca wyraża zgodę</w:t>
      </w:r>
      <w:r w:rsidR="00AC70B7" w:rsidRPr="00F82B56">
        <w:rPr>
          <w:rFonts w:ascii="Arial Narrow" w:hAnsi="Arial Narrow" w:cs="Arial"/>
          <w:sz w:val="24"/>
          <w:szCs w:val="24"/>
        </w:rPr>
        <w:t>.</w:t>
      </w:r>
    </w:p>
    <w:p w14:paraId="5F7BB4DE" w14:textId="416D20B7" w:rsidR="00AF2147" w:rsidRPr="00F82B56" w:rsidRDefault="007545DE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</w:t>
      </w:r>
      <w:r w:rsidR="00044A2B" w:rsidRPr="00F82B56">
        <w:rPr>
          <w:rFonts w:ascii="Arial Narrow" w:hAnsi="Arial Narrow" w:cs="Arial"/>
          <w:sz w:val="24"/>
          <w:szCs w:val="24"/>
        </w:rPr>
        <w:t>Warunki realizacji zamówienia</w:t>
      </w:r>
      <w:r w:rsidR="0093265C" w:rsidRPr="00F82B56">
        <w:rPr>
          <w:rFonts w:ascii="Arial Narrow" w:hAnsi="Arial Narrow" w:cs="Arial"/>
          <w:sz w:val="24"/>
          <w:szCs w:val="24"/>
        </w:rPr>
        <w:t>:</w:t>
      </w:r>
    </w:p>
    <w:p w14:paraId="27D694D9" w14:textId="708503B2" w:rsidR="009604B7" w:rsidRPr="00F82B56" w:rsidRDefault="000B7057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Szczegółowy harmonogram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Pr="00F82B56">
        <w:rPr>
          <w:rFonts w:ascii="Arial Narrow" w:hAnsi="Arial Narrow" w:cs="Arial"/>
          <w:sz w:val="24"/>
          <w:szCs w:val="24"/>
        </w:rPr>
        <w:t xml:space="preserve"> będzie przedstawiany przez Zamawia</w:t>
      </w:r>
      <w:r w:rsidR="00BF5AC9" w:rsidRPr="00F82B56">
        <w:rPr>
          <w:rFonts w:ascii="Arial Narrow" w:hAnsi="Arial Narrow" w:cs="Arial"/>
          <w:sz w:val="24"/>
          <w:szCs w:val="24"/>
        </w:rPr>
        <w:t xml:space="preserve">jącego 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5 </w:t>
      </w:r>
      <w:r w:rsidR="00BF5AC9" w:rsidRPr="00F82B56">
        <w:rPr>
          <w:rFonts w:ascii="Arial Narrow" w:hAnsi="Arial Narrow" w:cs="Arial"/>
          <w:sz w:val="24"/>
          <w:szCs w:val="24"/>
        </w:rPr>
        <w:t xml:space="preserve">dni przed </w:t>
      </w:r>
      <w:r w:rsidR="007545DE" w:rsidRPr="00F82B56">
        <w:rPr>
          <w:rFonts w:ascii="Arial Narrow" w:hAnsi="Arial Narrow" w:cs="Arial"/>
          <w:sz w:val="24"/>
          <w:szCs w:val="24"/>
        </w:rPr>
        <w:t>upływem każdego miesiąca obowiązywania umowy</w:t>
      </w:r>
      <w:r w:rsidR="00BF5AC9" w:rsidRPr="00F82B56">
        <w:rPr>
          <w:rFonts w:ascii="Arial Narrow" w:hAnsi="Arial Narrow" w:cs="Arial"/>
          <w:sz w:val="24"/>
          <w:szCs w:val="24"/>
        </w:rPr>
        <w:t>.</w:t>
      </w:r>
      <w:r w:rsidRPr="00F82B56">
        <w:rPr>
          <w:rFonts w:ascii="Arial Narrow" w:hAnsi="Arial Narrow" w:cs="Arial"/>
          <w:sz w:val="24"/>
          <w:szCs w:val="24"/>
        </w:rPr>
        <w:t xml:space="preserve"> 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W przypadku jakichkolwiek zmian pojawiających się  nieoczekiwanie w trakcie, doradca niezwłocznie informuje o zmianie i jej przyczynie. </w:t>
      </w:r>
    </w:p>
    <w:p w14:paraId="6E190765" w14:textId="77777777" w:rsidR="000B7057" w:rsidRPr="00F82B56" w:rsidRDefault="00BF5AC9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Konsultacje</w:t>
      </w:r>
      <w:r w:rsidR="00446F7C" w:rsidRPr="00F82B56">
        <w:rPr>
          <w:rFonts w:ascii="Arial Narrow" w:hAnsi="Arial Narrow" w:cs="Arial"/>
          <w:sz w:val="24"/>
          <w:szCs w:val="24"/>
        </w:rPr>
        <w:t xml:space="preserve"> mogą być prowadzone od poniedziałku do soboty w godzinach przedpołudniowych i/lub popołudniowych z wyłączeniem dni ustawowo wolnych od pracy, w godzinach 8:00-18:00 (poniedziałek-piątek) i 8.00-14.00 (sobota).</w:t>
      </w:r>
    </w:p>
    <w:p w14:paraId="0843FE8F" w14:textId="1BA976D9" w:rsidR="00017C78" w:rsidRPr="00F82B56" w:rsidRDefault="00582FA1" w:rsidP="00017C78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Zamawiający zastrzega sobie możliwość wprowadzania innych terminów realizacji usługi, w celu prawidłowej realizacji projektu, po wcześniejszym zawiadomieniu Wykonawcy. </w:t>
      </w:r>
    </w:p>
    <w:p w14:paraId="1308FEE6" w14:textId="337D73D5" w:rsidR="00A177FB" w:rsidRPr="00F82B56" w:rsidRDefault="00B54504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Podstawę zapłaty wynagrodzenia będzie stanowiła faktura VAT/rachunek</w:t>
      </w:r>
      <w:r w:rsidR="00C27173" w:rsidRPr="00F82B56">
        <w:rPr>
          <w:rFonts w:ascii="Arial Narrow" w:hAnsi="Arial Narrow" w:cs="Arial"/>
          <w:sz w:val="24"/>
          <w:szCs w:val="24"/>
        </w:rPr>
        <w:t>/nota obciążeniowa</w:t>
      </w:r>
      <w:r w:rsidRPr="00F82B56">
        <w:rPr>
          <w:rFonts w:ascii="Arial Narrow" w:hAnsi="Arial Narrow" w:cs="Arial"/>
          <w:sz w:val="24"/>
          <w:szCs w:val="24"/>
        </w:rPr>
        <w:t xml:space="preserve"> wystawion</w:t>
      </w:r>
      <w:r w:rsidR="0024473B" w:rsidRPr="00F82B56">
        <w:rPr>
          <w:rFonts w:ascii="Arial Narrow" w:hAnsi="Arial Narrow" w:cs="Arial"/>
          <w:sz w:val="24"/>
          <w:szCs w:val="24"/>
        </w:rPr>
        <w:t>a</w:t>
      </w:r>
      <w:r w:rsidRPr="00F82B56">
        <w:rPr>
          <w:rFonts w:ascii="Arial Narrow" w:hAnsi="Arial Narrow" w:cs="Arial"/>
          <w:sz w:val="24"/>
          <w:szCs w:val="24"/>
        </w:rPr>
        <w:t xml:space="preserve"> przez Wykonawcę za liczbę godzin 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wraz z </w:t>
      </w:r>
      <w:r w:rsidR="007545DE" w:rsidRPr="00F82B56">
        <w:rPr>
          <w:rFonts w:ascii="Arial Narrow" w:hAnsi="Arial Narrow" w:cs="Arial"/>
          <w:b/>
          <w:bCs/>
          <w:sz w:val="24"/>
          <w:szCs w:val="24"/>
        </w:rPr>
        <w:t>protokołem,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 </w:t>
      </w:r>
      <w:r w:rsidR="007545DE" w:rsidRPr="00F82B56">
        <w:rPr>
          <w:rFonts w:ascii="Arial Narrow" w:hAnsi="Arial Narrow" w:cs="Arial"/>
          <w:b/>
          <w:bCs/>
          <w:sz w:val="24"/>
          <w:szCs w:val="24"/>
        </w:rPr>
        <w:t>miesięczną kartą pracy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 oraz </w:t>
      </w:r>
      <w:r w:rsidR="007545DE" w:rsidRPr="00F82B56">
        <w:rPr>
          <w:rFonts w:ascii="Arial Narrow" w:hAnsi="Arial Narrow" w:cs="Arial"/>
          <w:b/>
          <w:bCs/>
          <w:sz w:val="24"/>
          <w:szCs w:val="24"/>
        </w:rPr>
        <w:t>kartami porad.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 </w:t>
      </w:r>
    </w:p>
    <w:p w14:paraId="5B276A96" w14:textId="6E342DBE" w:rsidR="00DD498C" w:rsidRPr="00F82B56" w:rsidRDefault="00116E4F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lastRenderedPageBreak/>
        <w:t xml:space="preserve">Ostateczna liczba godzin </w:t>
      </w:r>
      <w:r w:rsidR="00BF5AC9" w:rsidRPr="00F82B56">
        <w:rPr>
          <w:rFonts w:ascii="Arial Narrow" w:hAnsi="Arial Narrow" w:cs="Arial"/>
          <w:sz w:val="24"/>
          <w:szCs w:val="24"/>
        </w:rPr>
        <w:t>konsultacji</w:t>
      </w:r>
      <w:r w:rsidR="00DD498C" w:rsidRPr="00F82B56">
        <w:rPr>
          <w:rFonts w:ascii="Arial Narrow" w:hAnsi="Arial Narrow" w:cs="Arial"/>
          <w:sz w:val="24"/>
          <w:szCs w:val="24"/>
        </w:rPr>
        <w:t xml:space="preserve"> z uczestnikami projektu, a tym samym ostateczna wysokość wynagrodzenia do zapłaty uzależniona będzie o liczby faktycznie zrealizowanych 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i właściwie udokumentowanych </w:t>
      </w:r>
      <w:r w:rsidR="00DD498C" w:rsidRPr="00F82B56">
        <w:rPr>
          <w:rFonts w:ascii="Arial Narrow" w:hAnsi="Arial Narrow" w:cs="Arial"/>
          <w:sz w:val="24"/>
          <w:szCs w:val="24"/>
        </w:rPr>
        <w:t xml:space="preserve">przez </w:t>
      </w:r>
      <w:r w:rsidR="007545DE" w:rsidRPr="00F82B56">
        <w:rPr>
          <w:rFonts w:ascii="Arial Narrow" w:hAnsi="Arial Narrow" w:cs="Arial"/>
          <w:sz w:val="24"/>
          <w:szCs w:val="24"/>
        </w:rPr>
        <w:t xml:space="preserve">doradcę godzin </w:t>
      </w:r>
      <w:r w:rsidR="00DD498C" w:rsidRPr="00F82B56">
        <w:rPr>
          <w:rFonts w:ascii="Arial Narrow" w:hAnsi="Arial Narrow" w:cs="Arial"/>
          <w:sz w:val="24"/>
          <w:szCs w:val="24"/>
        </w:rPr>
        <w:t>(</w:t>
      </w:r>
      <w:r w:rsidR="00A177FB" w:rsidRPr="00F82B56">
        <w:rPr>
          <w:rFonts w:ascii="Arial Narrow" w:hAnsi="Arial Narrow" w:cs="Arial"/>
          <w:sz w:val="24"/>
          <w:szCs w:val="24"/>
        </w:rPr>
        <w:t xml:space="preserve">liczba </w:t>
      </w:r>
      <w:r w:rsidR="00DD498C" w:rsidRPr="00F82B56">
        <w:rPr>
          <w:rFonts w:ascii="Arial Narrow" w:hAnsi="Arial Narrow" w:cs="Arial"/>
          <w:sz w:val="24"/>
          <w:szCs w:val="24"/>
        </w:rPr>
        <w:t xml:space="preserve">godzin).  </w:t>
      </w:r>
    </w:p>
    <w:p w14:paraId="443B74A4" w14:textId="4B392869" w:rsidR="007545DE" w:rsidRPr="00F82B56" w:rsidRDefault="007545DE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b/>
          <w:bCs/>
          <w:sz w:val="24"/>
          <w:szCs w:val="24"/>
        </w:rPr>
        <w:t>Jeśli ze względu na sytuację epidemiologiczną panującą w kraju wskazane będzie udzielanie porad w formie zdalnej, wówczas</w:t>
      </w:r>
      <w:r w:rsidRPr="00F82B56">
        <w:rPr>
          <w:rFonts w:ascii="Arial Narrow" w:hAnsi="Arial Narrow" w:cs="Arial"/>
          <w:sz w:val="24"/>
          <w:szCs w:val="24"/>
        </w:rPr>
        <w:t>:</w:t>
      </w:r>
    </w:p>
    <w:p w14:paraId="612E0D40" w14:textId="05E21284" w:rsidR="001949CC" w:rsidRPr="00F82B56" w:rsidRDefault="007545DE" w:rsidP="001949CC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Doradztwo indywidulane będzie prowadzone w formie spotkań przede wszystkim przez popularne komunikatory Skype/Whatsapp lub/i telefonicznie. Uzupełnieniem komunikacji przez komunikator oraz telefonicznej formy kontaktu  będzie forma e-mailowa służąca przesyłaniu np. testów psychologicznych/predyspozycji zawodowych, materiałów oraz udostepnieniu informacji zwrotnej od specjalisty po wykonaniu testów, rozszerzona o dodatkowe omówienie/podsumowanie przez telefon lub komunikator. </w:t>
      </w:r>
    </w:p>
    <w:p w14:paraId="600B57B3" w14:textId="06A40846" w:rsidR="001949CC" w:rsidRPr="00F82B56" w:rsidRDefault="001949CC" w:rsidP="00D37EC8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W przypadku zgłoszonego przez uczestnika braku dostępu do </w:t>
      </w:r>
      <w:proofErr w:type="spellStart"/>
      <w:r w:rsidRPr="00F82B56">
        <w:rPr>
          <w:rFonts w:ascii="Arial Narrow" w:hAnsi="Arial Narrow" w:cs="Arial"/>
          <w:sz w:val="24"/>
          <w:szCs w:val="24"/>
        </w:rPr>
        <w:t>internetu</w:t>
      </w:r>
      <w:proofErr w:type="spellEnd"/>
      <w:r w:rsidRPr="00F82B56">
        <w:rPr>
          <w:rFonts w:ascii="Arial Narrow" w:hAnsi="Arial Narrow" w:cs="Arial"/>
          <w:sz w:val="24"/>
          <w:szCs w:val="24"/>
        </w:rPr>
        <w:t xml:space="preserve"> materiały</w:t>
      </w:r>
      <w:r w:rsidR="00D97C7D" w:rsidRPr="00F82B56">
        <w:rPr>
          <w:rFonts w:ascii="Arial Narrow" w:hAnsi="Arial Narrow" w:cs="Arial"/>
          <w:sz w:val="24"/>
          <w:szCs w:val="24"/>
        </w:rPr>
        <w:t xml:space="preserve"> szkoleniowe</w:t>
      </w:r>
      <w:r w:rsidRPr="00F82B56">
        <w:rPr>
          <w:rFonts w:ascii="Arial Narrow" w:hAnsi="Arial Narrow" w:cs="Arial"/>
          <w:sz w:val="24"/>
          <w:szCs w:val="24"/>
        </w:rPr>
        <w:t xml:space="preserve"> będą przesyłane pocztą tradycyjną.</w:t>
      </w:r>
    </w:p>
    <w:p w14:paraId="25FE5B83" w14:textId="4F412179" w:rsidR="001949CC" w:rsidRPr="00F82B56" w:rsidRDefault="001949CC" w:rsidP="007C7373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Potwierdzeniem realizowanych godzin będzie szczegółowa ewidencja dat /godzin – </w:t>
      </w:r>
      <w:r w:rsidRPr="00F82B56">
        <w:rPr>
          <w:rFonts w:ascii="Arial Narrow" w:hAnsi="Arial Narrow" w:cs="Arial"/>
          <w:b/>
          <w:bCs/>
          <w:sz w:val="24"/>
          <w:szCs w:val="24"/>
        </w:rPr>
        <w:t>karta porady</w:t>
      </w:r>
      <w:r w:rsidRPr="00F82B56">
        <w:rPr>
          <w:rFonts w:ascii="Arial Narrow" w:hAnsi="Arial Narrow" w:cs="Arial"/>
          <w:sz w:val="24"/>
          <w:szCs w:val="24"/>
        </w:rPr>
        <w:t>, przesyłana po zrealizowaniu wsparcia do uczestnika mailowo/pocztą tradycyjną w celu potwierdzenia przez uczestnika poprzez maila zwrotnego/pocztę tradycyjną lub smsa w przypadku braku dostępu do konta poczty elektronicznej</w:t>
      </w:r>
    </w:p>
    <w:p w14:paraId="5C7DC33F" w14:textId="7800B669" w:rsidR="00017C78" w:rsidRPr="00F82B56" w:rsidRDefault="00017C78" w:rsidP="00017C78">
      <w:pPr>
        <w:spacing w:after="0" w:line="360" w:lineRule="auto"/>
        <w:ind w:left="1417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3.2.7 Miejsce wykonywania pracy: praca świadczona w na terenie województwa śląskiego w miastach: Katowice, Chorzów, Sosnowiec. Powyższy obszar terytorialny realizacji przedmiotu zamówienia może ulec doprecyzowaniu, w zależności od potrzeb wynikających z realizacji projektu, po wcześniejszym ustaleniu z Wykonawcą.</w:t>
      </w:r>
    </w:p>
    <w:p w14:paraId="5FB83488" w14:textId="77777777" w:rsidR="00017C78" w:rsidRPr="00F82B56" w:rsidRDefault="00017C78" w:rsidP="00017C78">
      <w:pPr>
        <w:spacing w:after="0" w:line="360" w:lineRule="auto"/>
        <w:ind w:left="1417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a) Wynagrodzenie: w ramach kosztów bezpośrednich projektu, współfinansowane będzie ze środków Unii Europejskiej w ramach Europejskiego Funduszu Społecznego.</w:t>
      </w:r>
    </w:p>
    <w:p w14:paraId="38C42DC8" w14:textId="77777777" w:rsidR="00017C78" w:rsidRPr="00F82B56" w:rsidRDefault="00017C78" w:rsidP="00017C78">
      <w:pPr>
        <w:spacing w:after="0" w:line="360" w:lineRule="auto"/>
        <w:ind w:left="1417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b) Podstawa prawna zatrudnienia: umowa cywilno-prawna.</w:t>
      </w:r>
    </w:p>
    <w:p w14:paraId="10ADF31B" w14:textId="63F344EB" w:rsidR="00017C78" w:rsidRPr="00F82B56" w:rsidRDefault="00017C78" w:rsidP="00017C78">
      <w:pPr>
        <w:spacing w:after="0" w:line="360" w:lineRule="auto"/>
        <w:ind w:left="1417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c) Wymiar czasu pracy: ok. 120 h w okresie </w:t>
      </w:r>
      <w:r w:rsidR="001573FD" w:rsidRPr="00F82B56">
        <w:rPr>
          <w:rFonts w:ascii="Arial Narrow" w:hAnsi="Arial Narrow" w:cs="Arial"/>
          <w:sz w:val="24"/>
          <w:szCs w:val="24"/>
        </w:rPr>
        <w:t>01.05</w:t>
      </w:r>
      <w:r w:rsidRPr="00F82B56">
        <w:rPr>
          <w:rFonts w:ascii="Arial Narrow" w:hAnsi="Arial Narrow" w:cs="Arial"/>
          <w:sz w:val="24"/>
          <w:szCs w:val="24"/>
        </w:rPr>
        <w:t>.202</w:t>
      </w:r>
      <w:r w:rsidR="00DE421A" w:rsidRPr="00F82B56">
        <w:rPr>
          <w:rFonts w:ascii="Arial Narrow" w:hAnsi="Arial Narrow" w:cs="Arial"/>
          <w:sz w:val="24"/>
          <w:szCs w:val="24"/>
        </w:rPr>
        <w:t>1</w:t>
      </w:r>
      <w:r w:rsidRPr="00F82B56">
        <w:rPr>
          <w:rFonts w:ascii="Arial Narrow" w:hAnsi="Arial Narrow" w:cs="Arial"/>
          <w:sz w:val="24"/>
          <w:szCs w:val="24"/>
        </w:rPr>
        <w:t xml:space="preserve"> – </w:t>
      </w:r>
      <w:r w:rsidR="00952F30" w:rsidRPr="00F82B56">
        <w:rPr>
          <w:rFonts w:ascii="Arial Narrow" w:hAnsi="Arial Narrow" w:cs="Arial"/>
          <w:sz w:val="24"/>
          <w:szCs w:val="24"/>
        </w:rPr>
        <w:t>31.</w:t>
      </w:r>
      <w:r w:rsidR="00DE421A" w:rsidRPr="00F82B56">
        <w:rPr>
          <w:rFonts w:ascii="Arial Narrow" w:hAnsi="Arial Narrow" w:cs="Arial"/>
          <w:sz w:val="24"/>
          <w:szCs w:val="24"/>
        </w:rPr>
        <w:t>10</w:t>
      </w:r>
      <w:r w:rsidRPr="00F82B56">
        <w:rPr>
          <w:rFonts w:ascii="Arial Narrow" w:hAnsi="Arial Narrow" w:cs="Arial"/>
          <w:sz w:val="24"/>
          <w:szCs w:val="24"/>
        </w:rPr>
        <w:t>.202</w:t>
      </w:r>
      <w:r w:rsidR="00DE421A" w:rsidRPr="00F82B56">
        <w:rPr>
          <w:rFonts w:ascii="Arial Narrow" w:hAnsi="Arial Narrow" w:cs="Arial"/>
          <w:sz w:val="24"/>
          <w:szCs w:val="24"/>
        </w:rPr>
        <w:t>1</w:t>
      </w:r>
      <w:r w:rsidRPr="00F82B56">
        <w:rPr>
          <w:rFonts w:ascii="Arial Narrow" w:hAnsi="Arial Narrow" w:cs="Arial"/>
          <w:sz w:val="24"/>
          <w:szCs w:val="24"/>
        </w:rPr>
        <w:t xml:space="preserve"> r. Zamawiający zastrzega możliwości zmian w zawartej w wyniku postępowania umowy z Wykonawcą, następujących ze zmian do Umowy o dofinansowanie Projektu.</w:t>
      </w:r>
    </w:p>
    <w:p w14:paraId="1230DCB4" w14:textId="41469D62" w:rsidR="002B238A" w:rsidRPr="00F82B56" w:rsidRDefault="001949CC" w:rsidP="007C7373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F82B56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4. </w:t>
      </w:r>
      <w:r w:rsidR="002B238A" w:rsidRPr="00F82B56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Informacja o możliwości składania ofert częściowych lub wariantowych:</w:t>
      </w:r>
    </w:p>
    <w:p w14:paraId="778FA18E" w14:textId="77777777" w:rsidR="002B238A" w:rsidRPr="00F82B56" w:rsidRDefault="002B238A" w:rsidP="001A7177">
      <w:pPr>
        <w:numPr>
          <w:ilvl w:val="1"/>
          <w:numId w:val="20"/>
        </w:numPr>
        <w:spacing w:after="0" w:line="360" w:lineRule="auto"/>
        <w:ind w:left="709" w:hanging="357"/>
        <w:contextualSpacing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Zamawiający nie przewiduje możliwości składania ofert częściowych ani ofert wariantowych.</w:t>
      </w:r>
    </w:p>
    <w:p w14:paraId="5C35BF51" w14:textId="765E645F" w:rsidR="002B238A" w:rsidRPr="00F82B56" w:rsidRDefault="002B238A" w:rsidP="001A7177">
      <w:pPr>
        <w:numPr>
          <w:ilvl w:val="1"/>
          <w:numId w:val="20"/>
        </w:numPr>
        <w:spacing w:after="0" w:line="360" w:lineRule="auto"/>
        <w:ind w:left="709" w:hanging="357"/>
        <w:contextualSpacing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Oferta częściowa Wykonawcy, która nie obejmuj</w:t>
      </w:r>
      <w:r w:rsidR="00995042">
        <w:rPr>
          <w:rFonts w:ascii="Arial Narrow" w:hAnsi="Arial Narrow" w:cs="Arial"/>
          <w:sz w:val="24"/>
          <w:szCs w:val="24"/>
        </w:rPr>
        <w:t>e</w:t>
      </w:r>
      <w:r w:rsidRPr="00F82B56">
        <w:rPr>
          <w:rFonts w:ascii="Arial Narrow" w:hAnsi="Arial Narrow" w:cs="Arial"/>
          <w:sz w:val="24"/>
          <w:szCs w:val="24"/>
        </w:rPr>
        <w:t xml:space="preserve"> całości przedmiotu zamówienia zostanie odrzucona.</w:t>
      </w:r>
    </w:p>
    <w:p w14:paraId="14F974A6" w14:textId="77777777" w:rsidR="009226DE" w:rsidRPr="00F82B56" w:rsidRDefault="002B238A" w:rsidP="001A7177">
      <w:pPr>
        <w:numPr>
          <w:ilvl w:val="1"/>
          <w:numId w:val="20"/>
        </w:numPr>
        <w:spacing w:after="0" w:line="360" w:lineRule="auto"/>
        <w:ind w:left="709" w:hanging="357"/>
        <w:contextualSpacing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Oferta wariantowa Wykonawcy zostanie odrzucona.</w:t>
      </w:r>
    </w:p>
    <w:p w14:paraId="40FCBF33" w14:textId="77777777" w:rsidR="002E4618" w:rsidRPr="00F82B56" w:rsidRDefault="002E4618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lastRenderedPageBreak/>
        <w:t>Warunki udziału w postępowaniu oraz opis sposobu dokonywania oceny spełniania tych warunków</w:t>
      </w:r>
    </w:p>
    <w:p w14:paraId="3B3FD887" w14:textId="7EE08618" w:rsidR="002E4618" w:rsidRPr="00F82B56" w:rsidRDefault="00240BC7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</w:t>
      </w:r>
      <w:r w:rsidR="002E4618" w:rsidRPr="00F82B56">
        <w:rPr>
          <w:rFonts w:ascii="Arial Narrow" w:hAnsi="Arial Narrow" w:cs="Arial"/>
          <w:sz w:val="24"/>
          <w:szCs w:val="24"/>
        </w:rPr>
        <w:t>O udzielenie zamówienia mogą ubiegać się wykonawcy, którzy spełniają następujące warunki udziału w postępowaniu:</w:t>
      </w:r>
    </w:p>
    <w:p w14:paraId="1B627415" w14:textId="77777777" w:rsidR="008B4569" w:rsidRPr="00F82B56" w:rsidRDefault="002E4618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Posiadają uprawnienia do wykonywania określonej działalności lub czynności jeśli przepisy prawa nakładają obowiązek ich posiadania.</w:t>
      </w:r>
    </w:p>
    <w:p w14:paraId="2B0C1695" w14:textId="6B5EB816" w:rsidR="008615CD" w:rsidRPr="00F82B56" w:rsidRDefault="008615CD" w:rsidP="001A7177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Weryfikacja spełnienia warunku udziału w postępowaniu zostanie dokonana na podstawie oświadczenia Wykonawcy złożonego w </w:t>
      </w:r>
      <w:r w:rsidRPr="00F82B56">
        <w:rPr>
          <w:rFonts w:ascii="Arial Narrow" w:hAnsi="Arial Narrow" w:cs="Arial"/>
          <w:b/>
          <w:bCs/>
          <w:sz w:val="24"/>
          <w:szCs w:val="24"/>
        </w:rPr>
        <w:t>formularzu ofertowym</w:t>
      </w:r>
      <w:r w:rsidR="00D148CB">
        <w:rPr>
          <w:rFonts w:ascii="Arial Narrow" w:hAnsi="Arial Narrow" w:cs="Arial"/>
          <w:b/>
          <w:bCs/>
          <w:sz w:val="24"/>
          <w:szCs w:val="24"/>
        </w:rPr>
        <w:t>.</w:t>
      </w:r>
    </w:p>
    <w:p w14:paraId="09CB1A83" w14:textId="77777777" w:rsidR="008615CD" w:rsidRPr="00F82B56" w:rsidRDefault="008615CD" w:rsidP="001A7177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Oferent  nie będący osobą fizyczną musi posiadać wpis do </w:t>
      </w:r>
      <w:r w:rsidRPr="00F82B56">
        <w:rPr>
          <w:rFonts w:ascii="Arial Narrow" w:hAnsi="Arial Narrow" w:cs="Arial"/>
          <w:b/>
          <w:bCs/>
          <w:sz w:val="24"/>
          <w:szCs w:val="24"/>
        </w:rPr>
        <w:t>Krajowego Rejestru Agencji Zatrudnienia</w:t>
      </w:r>
      <w:r w:rsidRPr="00F82B56">
        <w:rPr>
          <w:rFonts w:ascii="Arial Narrow" w:hAnsi="Arial Narrow" w:cs="Arial"/>
          <w:sz w:val="24"/>
          <w:szCs w:val="24"/>
        </w:rPr>
        <w:t>.</w:t>
      </w:r>
    </w:p>
    <w:p w14:paraId="4FC4D8E6" w14:textId="77777777" w:rsidR="002E4618" w:rsidRPr="00F82B56" w:rsidRDefault="002E4618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Posiadają wiedzę</w:t>
      </w:r>
      <w:r w:rsidR="00382C98" w:rsidRPr="00F82B56">
        <w:rPr>
          <w:rFonts w:ascii="Arial Narrow" w:hAnsi="Arial Narrow" w:cs="Arial"/>
          <w:sz w:val="24"/>
          <w:szCs w:val="24"/>
        </w:rPr>
        <w:t>, wykształcenie</w:t>
      </w:r>
      <w:r w:rsidRPr="00F82B56">
        <w:rPr>
          <w:rFonts w:ascii="Arial Narrow" w:hAnsi="Arial Narrow" w:cs="Arial"/>
          <w:sz w:val="24"/>
          <w:szCs w:val="24"/>
        </w:rPr>
        <w:t xml:space="preserve"> i doświadczenie niezbędne do należytego wykonania zamówienia.</w:t>
      </w:r>
    </w:p>
    <w:p w14:paraId="4DC1CA11" w14:textId="77777777" w:rsidR="008370E9" w:rsidRPr="00F82B56" w:rsidRDefault="00C16CAA" w:rsidP="001A7177">
      <w:pPr>
        <w:pStyle w:val="Akapitzlist"/>
        <w:numPr>
          <w:ilvl w:val="3"/>
          <w:numId w:val="1"/>
        </w:numPr>
        <w:spacing w:after="0" w:line="360" w:lineRule="auto"/>
        <w:ind w:left="184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Weryfikacja spełnienia warunku udziału w postępowaniu zostanie dokonana na podstawie oświadczenia Wykonawcy z</w:t>
      </w:r>
      <w:r w:rsidR="000A4EFE" w:rsidRPr="00F82B56">
        <w:rPr>
          <w:rFonts w:ascii="Arial Narrow" w:hAnsi="Arial Narrow" w:cs="Arial"/>
          <w:sz w:val="24"/>
          <w:szCs w:val="24"/>
        </w:rPr>
        <w:t xml:space="preserve">łożonego w </w:t>
      </w:r>
      <w:r w:rsidR="000A4EFE" w:rsidRPr="00F82B56">
        <w:rPr>
          <w:rFonts w:ascii="Arial Narrow" w:hAnsi="Arial Narrow" w:cs="Arial"/>
          <w:b/>
          <w:bCs/>
          <w:sz w:val="24"/>
          <w:szCs w:val="24"/>
        </w:rPr>
        <w:t>formularzu ofertowym</w:t>
      </w:r>
      <w:r w:rsidR="000A4EFE" w:rsidRPr="00F82B56">
        <w:rPr>
          <w:rFonts w:ascii="Arial Narrow" w:hAnsi="Arial Narrow" w:cs="Arial"/>
          <w:sz w:val="24"/>
          <w:szCs w:val="24"/>
        </w:rPr>
        <w:t>, przy czym kandydat powinien posiadać odpowiednie wykształcenie i doświadczenie, spełniać łącznie:</w:t>
      </w:r>
    </w:p>
    <w:p w14:paraId="0521D499" w14:textId="27FB1641" w:rsidR="001F3D8A" w:rsidRPr="00F82B56" w:rsidRDefault="008615CD" w:rsidP="00D74D98">
      <w:pPr>
        <w:pStyle w:val="Akapitzlist"/>
        <w:numPr>
          <w:ilvl w:val="0"/>
          <w:numId w:val="21"/>
        </w:numPr>
        <w:spacing w:after="0" w:line="360" w:lineRule="auto"/>
        <w:ind w:left="142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Doradca zawodowy posiada wykształcenie wyższe </w:t>
      </w:r>
      <w:r w:rsidR="001F3D8A" w:rsidRPr="00F82B56">
        <w:rPr>
          <w:rFonts w:ascii="Arial Narrow" w:hAnsi="Arial Narrow" w:cs="Arial"/>
          <w:sz w:val="24"/>
          <w:szCs w:val="24"/>
        </w:rPr>
        <w:t>p</w:t>
      </w:r>
      <w:r w:rsidRPr="00F82B56">
        <w:rPr>
          <w:rFonts w:ascii="Arial Narrow" w:hAnsi="Arial Narrow" w:cs="Arial"/>
          <w:sz w:val="24"/>
          <w:szCs w:val="24"/>
        </w:rPr>
        <w:t xml:space="preserve">sychologiczne, </w:t>
      </w:r>
      <w:r w:rsidR="001F3D8A" w:rsidRPr="00F82B56">
        <w:rPr>
          <w:rFonts w:ascii="Arial Narrow" w:hAnsi="Arial Narrow" w:cs="Arial"/>
          <w:sz w:val="24"/>
          <w:szCs w:val="24"/>
        </w:rPr>
        <w:t xml:space="preserve">lub pedagogiczne lub socjologiczne </w:t>
      </w:r>
      <w:r w:rsidRPr="00F82B56">
        <w:rPr>
          <w:rFonts w:ascii="Arial Narrow" w:hAnsi="Arial Narrow" w:cs="Arial"/>
          <w:sz w:val="24"/>
          <w:szCs w:val="24"/>
        </w:rPr>
        <w:t>albo ukończone studia podyplomowe</w:t>
      </w:r>
      <w:r w:rsidR="001F3D8A" w:rsidRPr="00F82B56">
        <w:rPr>
          <w:rFonts w:ascii="Arial Narrow" w:hAnsi="Arial Narrow" w:cs="Arial"/>
          <w:sz w:val="24"/>
          <w:szCs w:val="24"/>
        </w:rPr>
        <w:t xml:space="preserve"> w kierunku psychologii doradztwa zawodowego</w:t>
      </w:r>
      <w:r w:rsidRPr="00F82B56">
        <w:rPr>
          <w:rFonts w:ascii="Arial Narrow" w:hAnsi="Arial Narrow" w:cs="Arial"/>
          <w:sz w:val="24"/>
          <w:szCs w:val="24"/>
        </w:rPr>
        <w:t xml:space="preserve"> </w:t>
      </w:r>
    </w:p>
    <w:p w14:paraId="107FF732" w14:textId="76A71CC5" w:rsidR="008615CD" w:rsidRPr="00F82B56" w:rsidRDefault="001F3D8A" w:rsidP="007C7373">
      <w:pPr>
        <w:pStyle w:val="Akapitzlist"/>
        <w:numPr>
          <w:ilvl w:val="0"/>
          <w:numId w:val="21"/>
        </w:numPr>
        <w:spacing w:after="0" w:line="360" w:lineRule="auto"/>
        <w:ind w:left="142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Doradca zawodowy posiada </w:t>
      </w:r>
      <w:r w:rsidR="008615CD" w:rsidRPr="00F82B56">
        <w:rPr>
          <w:rFonts w:ascii="Arial Narrow" w:hAnsi="Arial Narrow" w:cs="Arial"/>
          <w:sz w:val="24"/>
          <w:szCs w:val="24"/>
        </w:rPr>
        <w:t>doświadczenie zawodowe umożliwiające przeprowadzenie danego wsparcia, przy czym minimalne doświadczenie zawodowe w danej dziedzinie/w pracy nie powinno być krótsze niż 2 lata.</w:t>
      </w:r>
    </w:p>
    <w:p w14:paraId="183AE467" w14:textId="77777777" w:rsidR="00116E4F" w:rsidRPr="00F82B56" w:rsidRDefault="00116E4F" w:rsidP="001A717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Dysponują odpowiednim potencjałem technicznym</w:t>
      </w:r>
    </w:p>
    <w:p w14:paraId="2658EF7A" w14:textId="77777777" w:rsidR="00116E4F" w:rsidRPr="00F82B56" w:rsidRDefault="00116E4F" w:rsidP="001A7177">
      <w:pPr>
        <w:pStyle w:val="Akapitzlist"/>
        <w:numPr>
          <w:ilvl w:val="3"/>
          <w:numId w:val="1"/>
        </w:numPr>
        <w:spacing w:after="0" w:line="360" w:lineRule="auto"/>
        <w:ind w:left="184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Weryfikacja spełnienia warunku udziału w postępowaniu zostanie dokonana na podstawie oświadczenia Wykonawcy złożonego w formularzu ofertowym.</w:t>
      </w:r>
    </w:p>
    <w:p w14:paraId="3CE7EDAB" w14:textId="77777777" w:rsidR="002E4618" w:rsidRPr="00F82B56" w:rsidRDefault="002E4618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Dysponują odpowiednim potencjałem kadrowym</w:t>
      </w:r>
      <w:r w:rsidR="00F65719" w:rsidRPr="00F82B56">
        <w:rPr>
          <w:rFonts w:ascii="Arial Narrow" w:hAnsi="Arial Narrow" w:cs="Arial"/>
          <w:sz w:val="24"/>
          <w:szCs w:val="24"/>
        </w:rPr>
        <w:t>, który posiada wiedzę, wykształcenie i doświadczenie jak w pkt. 5.1.2, jeśli nie jest osobą fizyczną</w:t>
      </w:r>
      <w:r w:rsidRPr="00F82B56">
        <w:rPr>
          <w:rFonts w:ascii="Arial Narrow" w:hAnsi="Arial Narrow" w:cs="Arial"/>
          <w:sz w:val="24"/>
          <w:szCs w:val="24"/>
        </w:rPr>
        <w:t>.</w:t>
      </w:r>
    </w:p>
    <w:p w14:paraId="28958480" w14:textId="77777777" w:rsidR="00934674" w:rsidRPr="00F82B56" w:rsidRDefault="00934674" w:rsidP="001A7177">
      <w:pPr>
        <w:pStyle w:val="Akapitzlist"/>
        <w:numPr>
          <w:ilvl w:val="3"/>
          <w:numId w:val="1"/>
        </w:numPr>
        <w:spacing w:after="0" w:line="360" w:lineRule="auto"/>
        <w:ind w:left="184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Weryfikacja spełnienia warunku udziału w postępowaniu zostanie dokonana na podstawie oświadczenia Wykonawcy złożonego w formularzu ofertowym.</w:t>
      </w:r>
    </w:p>
    <w:p w14:paraId="0B08F201" w14:textId="77777777" w:rsidR="002E4618" w:rsidRPr="00F82B56" w:rsidRDefault="002E4618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Znajdują się w sytuacji ekonomicznej i finansowej zapewniającej należyte wykonanie zamówienia.</w:t>
      </w:r>
    </w:p>
    <w:p w14:paraId="7138B91F" w14:textId="77777777" w:rsidR="00934674" w:rsidRPr="00F82B56" w:rsidRDefault="00934674" w:rsidP="001A7177">
      <w:pPr>
        <w:pStyle w:val="Akapitzlist"/>
        <w:numPr>
          <w:ilvl w:val="3"/>
          <w:numId w:val="1"/>
        </w:numPr>
        <w:spacing w:after="0" w:line="360" w:lineRule="auto"/>
        <w:ind w:left="184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Weryfikacja spełnienia warunku udziału w postępowaniu zostanie dokonana na podstawie oświadczenia Wykonawcy złożonego w formularzu ofertowym.</w:t>
      </w:r>
    </w:p>
    <w:p w14:paraId="2822D346" w14:textId="77777777" w:rsidR="00E3120C" w:rsidRPr="00F82B56" w:rsidRDefault="00B96AE2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Kryteria oceny ofert wraz ze wskazaniem ich wagi punktowej lub procentowej oraz sposób przyznawania punktacji za spełnienie danego kryterium oceny ofert</w:t>
      </w:r>
      <w:r w:rsidRPr="00F82B56">
        <w:rPr>
          <w:rFonts w:ascii="Arial Narrow" w:hAnsi="Arial Narrow" w:cs="Arial"/>
          <w:b/>
          <w:sz w:val="24"/>
          <w:szCs w:val="24"/>
        </w:rPr>
        <w:t>.</w:t>
      </w:r>
    </w:p>
    <w:p w14:paraId="5B0FE564" w14:textId="77777777" w:rsidR="00E3120C" w:rsidRPr="00F82B56" w:rsidRDefault="00E3120C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lastRenderedPageBreak/>
        <w:t>Ocenie w ramach kryteriów ofert</w:t>
      </w:r>
      <w:r w:rsidR="00073CDE" w:rsidRPr="00F82B56">
        <w:rPr>
          <w:rFonts w:ascii="Arial Narrow" w:hAnsi="Arial Narrow" w:cs="Arial"/>
          <w:sz w:val="24"/>
          <w:szCs w:val="24"/>
        </w:rPr>
        <w:t xml:space="preserve"> </w:t>
      </w:r>
      <w:r w:rsidRPr="00F82B56">
        <w:rPr>
          <w:rFonts w:ascii="Arial Narrow" w:hAnsi="Arial Narrow" w:cs="Arial"/>
          <w:sz w:val="24"/>
          <w:szCs w:val="24"/>
        </w:rPr>
        <w:t>będą podlegały wyłącznie nieodrzucone oferty niewykluczonych Wykonawców.</w:t>
      </w:r>
    </w:p>
    <w:p w14:paraId="0BE019AE" w14:textId="22B8C264" w:rsidR="00E3120C" w:rsidRPr="00F82B56" w:rsidRDefault="00116E4F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K</w:t>
      </w:r>
      <w:r w:rsidR="00E3120C" w:rsidRPr="00F82B56">
        <w:rPr>
          <w:rFonts w:ascii="Arial Narrow" w:hAnsi="Arial Narrow" w:cs="Arial"/>
          <w:sz w:val="24"/>
          <w:szCs w:val="24"/>
        </w:rPr>
        <w:t xml:space="preserve">ryterium oceny ofert jest cena (waga </w:t>
      </w:r>
      <w:r w:rsidR="00740A1B">
        <w:rPr>
          <w:rFonts w:ascii="Arial Narrow" w:hAnsi="Arial Narrow" w:cs="Arial"/>
          <w:sz w:val="24"/>
          <w:szCs w:val="24"/>
        </w:rPr>
        <w:t>10</w:t>
      </w:r>
      <w:r w:rsidRPr="00F82B56">
        <w:rPr>
          <w:rFonts w:ascii="Arial Narrow" w:hAnsi="Arial Narrow" w:cs="Arial"/>
          <w:sz w:val="24"/>
          <w:szCs w:val="24"/>
        </w:rPr>
        <w:t>0%</w:t>
      </w:r>
      <w:r w:rsidR="00740A1B">
        <w:rPr>
          <w:rFonts w:ascii="Arial Narrow" w:hAnsi="Arial Narrow" w:cs="Arial"/>
          <w:sz w:val="24"/>
          <w:szCs w:val="24"/>
        </w:rPr>
        <w:t>, max. 10</w:t>
      </w:r>
      <w:r w:rsidR="008B4569" w:rsidRPr="00F82B56">
        <w:rPr>
          <w:rFonts w:ascii="Arial Narrow" w:hAnsi="Arial Narrow" w:cs="Arial"/>
          <w:sz w:val="24"/>
          <w:szCs w:val="24"/>
        </w:rPr>
        <w:t>0 pkt.</w:t>
      </w:r>
      <w:r w:rsidRPr="00F82B56">
        <w:rPr>
          <w:rFonts w:ascii="Arial Narrow" w:hAnsi="Arial Narrow" w:cs="Arial"/>
          <w:sz w:val="24"/>
          <w:szCs w:val="24"/>
        </w:rPr>
        <w:t xml:space="preserve">) </w:t>
      </w:r>
    </w:p>
    <w:p w14:paraId="240A17A2" w14:textId="54BB4243" w:rsidR="00E3120C" w:rsidRPr="00F82B56" w:rsidRDefault="00E3120C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W kryterium </w:t>
      </w:r>
      <w:r w:rsidRPr="00F82B56">
        <w:rPr>
          <w:rFonts w:ascii="Arial Narrow" w:hAnsi="Arial Narrow" w:cs="Arial"/>
          <w:b/>
          <w:sz w:val="24"/>
          <w:szCs w:val="24"/>
        </w:rPr>
        <w:t>„Cena”</w:t>
      </w:r>
      <w:r w:rsidRPr="00F82B56">
        <w:rPr>
          <w:rFonts w:ascii="Arial Narrow" w:hAnsi="Arial Narrow" w:cs="Arial"/>
          <w:sz w:val="24"/>
          <w:szCs w:val="24"/>
        </w:rPr>
        <w:t xml:space="preserve"> ocena ofert </w:t>
      </w:r>
      <w:r w:rsidR="00B10070" w:rsidRPr="00F82B56">
        <w:rPr>
          <w:rFonts w:ascii="Arial Narrow" w:hAnsi="Arial Narrow" w:cs="Arial"/>
          <w:sz w:val="24"/>
          <w:szCs w:val="24"/>
        </w:rPr>
        <w:t xml:space="preserve">dla każdej z części zamówienia </w:t>
      </w:r>
      <w:r w:rsidRPr="00F82B56">
        <w:rPr>
          <w:rFonts w:ascii="Arial Narrow" w:hAnsi="Arial Narrow" w:cs="Arial"/>
          <w:sz w:val="24"/>
          <w:szCs w:val="24"/>
        </w:rPr>
        <w:t>zostanie dokonana przy zastosowaniu następującego wzoru:</w:t>
      </w:r>
    </w:p>
    <w:p w14:paraId="32395986" w14:textId="77777777" w:rsidR="006E3DEC" w:rsidRPr="00F82B56" w:rsidRDefault="006E3DEC" w:rsidP="001A717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2C41F2" w14:textId="77777777" w:rsidR="006E3DEC" w:rsidRPr="00F82B56" w:rsidRDefault="00DC4547" w:rsidP="001A717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                          </w:t>
      </w:r>
      <w:r w:rsidR="00734930" w:rsidRPr="00F82B56">
        <w:rPr>
          <w:rFonts w:ascii="Arial Narrow" w:hAnsi="Arial Narrow" w:cs="Arial"/>
          <w:sz w:val="24"/>
          <w:szCs w:val="24"/>
        </w:rPr>
        <w:t xml:space="preserve">Najniższa cena brutto </w:t>
      </w:r>
      <w:r w:rsidR="00660FDD" w:rsidRPr="00F82B56">
        <w:rPr>
          <w:rFonts w:ascii="Arial Narrow" w:hAnsi="Arial Narrow" w:cs="Arial"/>
          <w:sz w:val="24"/>
          <w:szCs w:val="24"/>
        </w:rPr>
        <w:t xml:space="preserve">za 1 h </w:t>
      </w:r>
      <w:r w:rsidR="006E3DEC" w:rsidRPr="00F82B56">
        <w:rPr>
          <w:rFonts w:ascii="Arial Narrow" w:hAnsi="Arial Narrow" w:cs="Arial"/>
          <w:sz w:val="24"/>
          <w:szCs w:val="24"/>
        </w:rPr>
        <w:t>spośród złożonych ofert</w:t>
      </w:r>
    </w:p>
    <w:p w14:paraId="05EAB9B5" w14:textId="77777777" w:rsidR="00116E4F" w:rsidRPr="00F82B56" w:rsidRDefault="00DC4547" w:rsidP="001A717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="006E3DEC" w:rsidRPr="00F82B56">
        <w:rPr>
          <w:rFonts w:ascii="Arial Narrow" w:hAnsi="Arial Narrow" w:cs="Arial"/>
          <w:sz w:val="24"/>
          <w:szCs w:val="24"/>
        </w:rPr>
        <w:t xml:space="preserve">- - - - - - - - - - - - - - - - - - - - - - - - - - - - - -  </w:t>
      </w:r>
      <w:r w:rsidRPr="00F82B56">
        <w:rPr>
          <w:rFonts w:ascii="Arial Narrow" w:hAnsi="Arial Narrow" w:cs="Arial"/>
          <w:sz w:val="24"/>
          <w:szCs w:val="24"/>
        </w:rPr>
        <w:t xml:space="preserve">  </w:t>
      </w:r>
      <w:r w:rsidR="00116E4F" w:rsidRPr="00F82B56">
        <w:rPr>
          <w:rFonts w:ascii="Arial Narrow" w:hAnsi="Arial Narrow" w:cs="Arial"/>
          <w:sz w:val="24"/>
          <w:szCs w:val="24"/>
        </w:rPr>
        <w:t>x 80% x 100</w:t>
      </w:r>
    </w:p>
    <w:p w14:paraId="18E31199" w14:textId="77777777" w:rsidR="00D22427" w:rsidRPr="00F82B56" w:rsidRDefault="00DC4547" w:rsidP="001A717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                                         </w:t>
      </w:r>
      <w:r w:rsidR="00734930" w:rsidRPr="00F82B56">
        <w:rPr>
          <w:rFonts w:ascii="Arial Narrow" w:hAnsi="Arial Narrow" w:cs="Arial"/>
          <w:sz w:val="24"/>
          <w:szCs w:val="24"/>
        </w:rPr>
        <w:t xml:space="preserve">Cena brutto </w:t>
      </w:r>
      <w:r w:rsidR="00660FDD" w:rsidRPr="00F82B56">
        <w:rPr>
          <w:rFonts w:ascii="Arial Narrow" w:hAnsi="Arial Narrow" w:cs="Arial"/>
          <w:sz w:val="24"/>
          <w:szCs w:val="24"/>
        </w:rPr>
        <w:t xml:space="preserve">za 1 h </w:t>
      </w:r>
      <w:r w:rsidR="006E3DEC" w:rsidRPr="00F82B56">
        <w:rPr>
          <w:rFonts w:ascii="Arial Narrow" w:hAnsi="Arial Narrow" w:cs="Arial"/>
          <w:sz w:val="24"/>
          <w:szCs w:val="24"/>
        </w:rPr>
        <w:t>badanej oferty</w:t>
      </w:r>
    </w:p>
    <w:p w14:paraId="5A26E0F0" w14:textId="77777777" w:rsidR="0024473B" w:rsidRPr="00F82B56" w:rsidRDefault="0024473B" w:rsidP="001A717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B417EA3" w14:textId="7BE701B7" w:rsidR="00E3120C" w:rsidRPr="00F82B56" w:rsidRDefault="00073CDE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Za najkorzystniejszą</w:t>
      </w:r>
      <w:r w:rsidR="00B10070" w:rsidRPr="00F82B56">
        <w:rPr>
          <w:rFonts w:ascii="Arial Narrow" w:hAnsi="Arial Narrow" w:cs="Arial"/>
          <w:sz w:val="24"/>
          <w:szCs w:val="24"/>
        </w:rPr>
        <w:t xml:space="preserve"> zostanie uznana oferta </w:t>
      </w:r>
      <w:r w:rsidR="00116E4F" w:rsidRPr="00F82B56">
        <w:rPr>
          <w:rFonts w:ascii="Arial Narrow" w:hAnsi="Arial Narrow" w:cs="Arial"/>
          <w:sz w:val="24"/>
          <w:szCs w:val="24"/>
        </w:rPr>
        <w:t>o najwyższym wyniku punktowym</w:t>
      </w:r>
      <w:r w:rsidR="00E3120C" w:rsidRPr="00F82B56">
        <w:rPr>
          <w:rFonts w:ascii="Arial Narrow" w:hAnsi="Arial Narrow" w:cs="Arial"/>
          <w:sz w:val="24"/>
          <w:szCs w:val="24"/>
        </w:rPr>
        <w:t>.</w:t>
      </w:r>
    </w:p>
    <w:p w14:paraId="0AA3EE56" w14:textId="77CCE0FB" w:rsidR="00E3120C" w:rsidRDefault="001A7177" w:rsidP="00020F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 </w:t>
      </w:r>
      <w:r w:rsidR="00942C4E" w:rsidRPr="00F82B56">
        <w:rPr>
          <w:rFonts w:ascii="Arial Narrow" w:hAnsi="Arial Narrow" w:cs="Arial"/>
          <w:sz w:val="24"/>
          <w:szCs w:val="24"/>
        </w:rPr>
        <w:t>W przypadku, gdy dwie lub więcej ofe</w:t>
      </w:r>
      <w:r w:rsidR="00110CED" w:rsidRPr="00F82B56">
        <w:rPr>
          <w:rFonts w:ascii="Arial Narrow" w:hAnsi="Arial Narrow" w:cs="Arial"/>
          <w:sz w:val="24"/>
          <w:szCs w:val="24"/>
        </w:rPr>
        <w:t>rt otrzymają taką samą punktację</w:t>
      </w:r>
      <w:r w:rsidR="00942C4E" w:rsidRPr="00F82B56">
        <w:rPr>
          <w:rFonts w:ascii="Arial Narrow" w:hAnsi="Arial Narrow" w:cs="Arial"/>
          <w:sz w:val="24"/>
          <w:szCs w:val="24"/>
        </w:rPr>
        <w:t xml:space="preserve"> i nie będzie można z tego powodu wybrać ofert</w:t>
      </w:r>
      <w:r w:rsidR="00073CDE" w:rsidRPr="00F82B56">
        <w:rPr>
          <w:rFonts w:ascii="Arial Narrow" w:hAnsi="Arial Narrow" w:cs="Arial"/>
          <w:sz w:val="24"/>
          <w:szCs w:val="24"/>
        </w:rPr>
        <w:t>y</w:t>
      </w:r>
      <w:r w:rsidR="00942C4E" w:rsidRPr="00F82B56">
        <w:rPr>
          <w:rFonts w:ascii="Arial Narrow" w:hAnsi="Arial Narrow" w:cs="Arial"/>
          <w:sz w:val="24"/>
          <w:szCs w:val="24"/>
        </w:rPr>
        <w:t xml:space="preserve"> najkorzystniejszej, </w:t>
      </w:r>
      <w:r w:rsidR="001F3D8A" w:rsidRPr="00F82B56">
        <w:rPr>
          <w:rFonts w:ascii="Arial Narrow" w:hAnsi="Arial Narrow" w:cs="Arial"/>
          <w:sz w:val="24"/>
          <w:szCs w:val="24"/>
        </w:rPr>
        <w:t xml:space="preserve">rozważy się możliwość zatrudnienie obu wykonawców lub </w:t>
      </w:r>
      <w:r w:rsidR="00942C4E" w:rsidRPr="00F82B56">
        <w:rPr>
          <w:rFonts w:ascii="Arial Narrow" w:hAnsi="Arial Narrow" w:cs="Arial"/>
          <w:sz w:val="24"/>
          <w:szCs w:val="24"/>
        </w:rPr>
        <w:t>Zamawiający wezwie Wykonawców, których ofert to dotyczy do złożeni</w:t>
      </w:r>
      <w:r w:rsidR="00942C4E" w:rsidRPr="00020FA9">
        <w:rPr>
          <w:rFonts w:ascii="Arial Narrow" w:hAnsi="Arial Narrow" w:cs="Arial"/>
          <w:sz w:val="24"/>
          <w:szCs w:val="24"/>
        </w:rPr>
        <w:t xml:space="preserve">a ofert dodatkowych. Oferty dodatkowe nie mogą zawierać ceny wyższej niż w pierwotnej ofercie. </w:t>
      </w:r>
    </w:p>
    <w:p w14:paraId="09DFEF14" w14:textId="79D2F9D3" w:rsidR="00020FA9" w:rsidRPr="00020FA9" w:rsidRDefault="00020FA9" w:rsidP="00020F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Zapytanie jest jedynie zapytaniem o cenę w procedurze Rozeznania Rynku. Oznacza to, iż Fundacja nie jest obowiązana zawrzeć umowy z żadnym z Oferentów.</w:t>
      </w:r>
    </w:p>
    <w:p w14:paraId="4DFB18C8" w14:textId="77777777" w:rsidR="00764A28" w:rsidRPr="00F82B56" w:rsidRDefault="00764A28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Termin realizacji umowy</w:t>
      </w:r>
    </w:p>
    <w:p w14:paraId="34F28BB2" w14:textId="59C73FE2" w:rsidR="00764A28" w:rsidRPr="00F82B56" w:rsidRDefault="00073CDE" w:rsidP="001A7177">
      <w:pPr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U</w:t>
      </w:r>
      <w:r w:rsidR="00764A28" w:rsidRPr="00F82B56">
        <w:rPr>
          <w:rFonts w:ascii="Arial Narrow" w:hAnsi="Arial Narrow" w:cs="Arial"/>
          <w:sz w:val="24"/>
          <w:szCs w:val="24"/>
        </w:rPr>
        <w:t xml:space="preserve">mowa będzie realizowana </w:t>
      </w:r>
      <w:r w:rsidRPr="00F82B56">
        <w:rPr>
          <w:rFonts w:ascii="Arial Narrow" w:hAnsi="Arial Narrow" w:cs="Arial"/>
          <w:sz w:val="24"/>
          <w:szCs w:val="24"/>
        </w:rPr>
        <w:t xml:space="preserve">w okresie od dnia jej zawarcia do </w:t>
      </w:r>
      <w:r w:rsidR="007E3A15">
        <w:rPr>
          <w:rFonts w:ascii="Arial Narrow" w:hAnsi="Arial Narrow" w:cs="Arial"/>
          <w:sz w:val="24"/>
          <w:szCs w:val="24"/>
        </w:rPr>
        <w:t>31.10</w:t>
      </w:r>
      <w:r w:rsidR="00110CED" w:rsidRPr="00F82B56">
        <w:rPr>
          <w:rFonts w:ascii="Arial Narrow" w:hAnsi="Arial Narrow" w:cs="Arial"/>
          <w:sz w:val="24"/>
          <w:szCs w:val="24"/>
        </w:rPr>
        <w:t>.</w:t>
      </w:r>
      <w:r w:rsidR="002C07EB" w:rsidRPr="00F82B56">
        <w:rPr>
          <w:rFonts w:ascii="Arial Narrow" w:hAnsi="Arial Narrow" w:cs="Arial"/>
          <w:sz w:val="24"/>
          <w:szCs w:val="24"/>
        </w:rPr>
        <w:t>202</w:t>
      </w:r>
      <w:r w:rsidR="007E3A15">
        <w:rPr>
          <w:rFonts w:ascii="Arial Narrow" w:hAnsi="Arial Narrow" w:cs="Arial"/>
          <w:sz w:val="24"/>
          <w:szCs w:val="24"/>
        </w:rPr>
        <w:t>1</w:t>
      </w:r>
      <w:r w:rsidR="00764A28" w:rsidRPr="00F82B56">
        <w:rPr>
          <w:rFonts w:ascii="Arial Narrow" w:hAnsi="Arial Narrow" w:cs="Arial"/>
          <w:sz w:val="24"/>
          <w:szCs w:val="24"/>
        </w:rPr>
        <w:t xml:space="preserve"> r. </w:t>
      </w:r>
    </w:p>
    <w:p w14:paraId="57E5F9BD" w14:textId="77777777" w:rsidR="003D49AF" w:rsidRPr="00F82B56" w:rsidRDefault="003D49AF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Termin, miejsce i sposób złożenia oferty</w:t>
      </w:r>
    </w:p>
    <w:p w14:paraId="2CAAABD7" w14:textId="194361F7" w:rsidR="00B927CC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Oferty należy składać na adres mailowy </w:t>
      </w:r>
      <w:r w:rsidR="008B2FB2" w:rsidRPr="00F82B56">
        <w:rPr>
          <w:rFonts w:ascii="Arial Narrow" w:hAnsi="Arial Narrow" w:cs="Arial"/>
          <w:b/>
          <w:sz w:val="24"/>
          <w:szCs w:val="24"/>
        </w:rPr>
        <w:t>katowice</w:t>
      </w:r>
      <w:r w:rsidR="002C07EB" w:rsidRPr="00F82B56">
        <w:rPr>
          <w:rFonts w:ascii="Arial Narrow" w:hAnsi="Arial Narrow" w:cs="Arial"/>
          <w:b/>
          <w:sz w:val="24"/>
          <w:szCs w:val="24"/>
        </w:rPr>
        <w:t>@znajdzpomoc.pl</w:t>
      </w:r>
      <w:r w:rsidRPr="00F82B56">
        <w:rPr>
          <w:rFonts w:ascii="Arial Narrow" w:hAnsi="Arial Narrow" w:cs="Arial"/>
          <w:b/>
          <w:sz w:val="24"/>
          <w:szCs w:val="24"/>
        </w:rPr>
        <w:t xml:space="preserve"> </w:t>
      </w:r>
      <w:r w:rsidRPr="00F82B56">
        <w:rPr>
          <w:rFonts w:ascii="Arial Narrow" w:hAnsi="Arial Narrow" w:cs="Arial"/>
          <w:sz w:val="24"/>
          <w:szCs w:val="24"/>
        </w:rPr>
        <w:t xml:space="preserve">do dnia </w:t>
      </w:r>
      <w:r w:rsidR="007E3A15">
        <w:rPr>
          <w:rFonts w:ascii="Arial Narrow" w:hAnsi="Arial Narrow" w:cs="Arial"/>
          <w:b/>
          <w:bCs/>
          <w:sz w:val="24"/>
          <w:szCs w:val="24"/>
        </w:rPr>
        <w:t>30</w:t>
      </w:r>
      <w:r w:rsidR="00476756" w:rsidRPr="00F82B5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20FA9">
        <w:rPr>
          <w:rFonts w:ascii="Arial Narrow" w:hAnsi="Arial Narrow" w:cs="Arial"/>
          <w:b/>
          <w:bCs/>
          <w:sz w:val="24"/>
          <w:szCs w:val="24"/>
        </w:rPr>
        <w:t>kwietnia 2021</w:t>
      </w:r>
      <w:r w:rsidR="007E3A15">
        <w:rPr>
          <w:rFonts w:ascii="Arial Narrow" w:hAnsi="Arial Narrow" w:cs="Arial"/>
          <w:b/>
          <w:bCs/>
          <w:sz w:val="24"/>
          <w:szCs w:val="24"/>
        </w:rPr>
        <w:t xml:space="preserve"> r. do godz. 24.00.</w:t>
      </w:r>
    </w:p>
    <w:p w14:paraId="2A8F2B54" w14:textId="42C0BE3D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Oferta powinna być sporządzona na </w:t>
      </w:r>
      <w:r w:rsidRPr="00F82B56">
        <w:rPr>
          <w:rFonts w:ascii="Arial Narrow" w:hAnsi="Arial Narrow" w:cs="Arial"/>
          <w:b/>
          <w:bCs/>
          <w:sz w:val="24"/>
          <w:szCs w:val="24"/>
        </w:rPr>
        <w:t>formularzu</w:t>
      </w:r>
      <w:r w:rsidRPr="00F82B56">
        <w:rPr>
          <w:rFonts w:ascii="Arial Narrow" w:hAnsi="Arial Narrow" w:cs="Arial"/>
          <w:sz w:val="24"/>
          <w:szCs w:val="24"/>
        </w:rPr>
        <w:t xml:space="preserve"> </w:t>
      </w:r>
      <w:r w:rsidR="00476756" w:rsidRPr="00F82B56">
        <w:rPr>
          <w:rFonts w:ascii="Arial Narrow" w:hAnsi="Arial Narrow" w:cs="Arial"/>
          <w:sz w:val="24"/>
          <w:szCs w:val="24"/>
        </w:rPr>
        <w:t xml:space="preserve">ofertowym </w:t>
      </w:r>
      <w:r w:rsidRPr="00F82B56">
        <w:rPr>
          <w:rFonts w:ascii="Arial Narrow" w:hAnsi="Arial Narrow" w:cs="Arial"/>
          <w:sz w:val="24"/>
          <w:szCs w:val="24"/>
        </w:rPr>
        <w:t xml:space="preserve">stanowiącym </w:t>
      </w:r>
      <w:r w:rsidR="00485478" w:rsidRPr="00F82B56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Pr="00F82B56">
        <w:rPr>
          <w:rFonts w:ascii="Arial Narrow" w:hAnsi="Arial Narrow" w:cs="Arial"/>
          <w:sz w:val="24"/>
          <w:szCs w:val="24"/>
        </w:rPr>
        <w:t xml:space="preserve"> do zapytania ofertowego. </w:t>
      </w:r>
    </w:p>
    <w:p w14:paraId="517DEF49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Oferta winna być sporządzona w języku polskim</w:t>
      </w:r>
      <w:r w:rsidR="000F055E" w:rsidRPr="00F82B56">
        <w:rPr>
          <w:rStyle w:val="xbe"/>
          <w:rFonts w:ascii="Arial Narrow" w:hAnsi="Arial Narrow" w:cs="Arial"/>
          <w:sz w:val="24"/>
          <w:szCs w:val="24"/>
        </w:rPr>
        <w:t xml:space="preserve">, w formie pisemnej, czytelnie. </w:t>
      </w:r>
      <w:r w:rsidRPr="00F82B56">
        <w:rPr>
          <w:rStyle w:val="xbe"/>
          <w:rFonts w:ascii="Arial Narrow" w:hAnsi="Arial Narrow" w:cs="Arial"/>
          <w:sz w:val="24"/>
          <w:szCs w:val="24"/>
        </w:rPr>
        <w:t xml:space="preserve">Oferta winna być podpisana przez osobę upoważnioną do reprezentowania Wykonawcy. </w:t>
      </w:r>
    </w:p>
    <w:p w14:paraId="67519F14" w14:textId="77777777" w:rsidR="003D49AF" w:rsidRPr="00F82B56" w:rsidRDefault="000F055E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Oferta</w:t>
      </w:r>
      <w:r w:rsidR="003D49AF" w:rsidRPr="00F82B56">
        <w:rPr>
          <w:rFonts w:ascii="Arial Narrow" w:hAnsi="Arial Narrow" w:cs="Arial"/>
          <w:sz w:val="24"/>
          <w:szCs w:val="24"/>
        </w:rPr>
        <w:t xml:space="preserve"> winna być </w:t>
      </w:r>
      <w:r w:rsidRPr="00F82B56">
        <w:rPr>
          <w:rFonts w:ascii="Arial Narrow" w:hAnsi="Arial Narrow" w:cs="Arial"/>
          <w:sz w:val="24"/>
          <w:szCs w:val="24"/>
        </w:rPr>
        <w:t xml:space="preserve">w </w:t>
      </w:r>
      <w:r w:rsidR="003D49AF" w:rsidRPr="00F82B56">
        <w:rPr>
          <w:rFonts w:ascii="Arial Narrow" w:hAnsi="Arial Narrow" w:cs="Arial"/>
          <w:sz w:val="24"/>
          <w:szCs w:val="24"/>
        </w:rPr>
        <w:t>wyznaczonych miejscach podpisana przez Wykonawcę lub osobę upoważniona przez wykonawcę.</w:t>
      </w:r>
    </w:p>
    <w:p w14:paraId="4150C11F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przypadku, gdy ofertę składa (podpisuje i/lub parafuje) osoba upoważniona</w:t>
      </w:r>
      <w:r w:rsidR="000F055E" w:rsidRPr="00F82B56">
        <w:rPr>
          <w:rFonts w:ascii="Arial Narrow" w:hAnsi="Arial Narrow" w:cs="Arial"/>
          <w:sz w:val="24"/>
          <w:szCs w:val="24"/>
        </w:rPr>
        <w:t>,</w:t>
      </w:r>
      <w:r w:rsidRPr="00F82B56">
        <w:rPr>
          <w:rFonts w:ascii="Arial Narrow" w:hAnsi="Arial Narrow" w:cs="Arial"/>
          <w:sz w:val="24"/>
          <w:szCs w:val="24"/>
        </w:rPr>
        <w:t xml:space="preserve"> do oferty należy dołączyć pełnomocnictwo Wykonawcy, z którego będzie wynikało upoważnienie do dokonywania określonych czynności prawnych i faktycznych w imieniu Wykonawcy.</w:t>
      </w:r>
    </w:p>
    <w:p w14:paraId="520D8998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lastRenderedPageBreak/>
        <w:t>Wykonawca może złożyć tylko jedną ofertę. Złożenie większej liczby ofert spowoduje odrzucenie wszystkich ofert złożonych przez danego Wykonawcę w odpowiedzi na niniejsze postępowanie.</w:t>
      </w:r>
    </w:p>
    <w:p w14:paraId="6C64630F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Wykonawca ponosi wszelkie koszty związane z przygotowaniem i złożeniem oferty. Zamawiający nie odpowiada za koszty poniesione przez Wykonawcę w związku z przygotowaniem i złożeniem oferty. </w:t>
      </w:r>
    </w:p>
    <w:p w14:paraId="6239244B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Zamawiający zastrzega sobie prawo wezwania Wykonawców do złożenia wyjaśnień/uzupełnień oferty.</w:t>
      </w:r>
    </w:p>
    <w:p w14:paraId="4532362D" w14:textId="77777777" w:rsidR="00110CED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</w:t>
      </w:r>
    </w:p>
    <w:p w14:paraId="32552986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Wykonawca nie może wycofać oferty i wprowadzać zmian w treści oferty po upływie terminu składania ofert.</w:t>
      </w:r>
    </w:p>
    <w:p w14:paraId="0826D6F8" w14:textId="77777777" w:rsidR="00406E91" w:rsidRPr="00F82B56" w:rsidRDefault="00406E91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Do oferty powinny być dołączone następujące dokumenty, które stanowią jej integralną część:</w:t>
      </w:r>
    </w:p>
    <w:p w14:paraId="5511A10A" w14:textId="77777777" w:rsidR="00406E91" w:rsidRPr="00F82B56" w:rsidRDefault="00406E91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celu potwierdzenia sposobu reprezentacji Wykonawcy:</w:t>
      </w:r>
    </w:p>
    <w:p w14:paraId="205BD846" w14:textId="77777777" w:rsidR="00406E91" w:rsidRPr="00F82B56" w:rsidRDefault="00406E91" w:rsidP="001A7177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7E84AE86" w14:textId="77777777" w:rsidR="00406E91" w:rsidRPr="00F82B56" w:rsidRDefault="00406E91" w:rsidP="001A7177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W przypadku, gdy ofertę składa (podpisuje) osoba upoważniona niewskazana w dokumentach rejestrowych, o których mowa w pkt 8.12.1.1., do oferty należy dołączyć pełnomocnictwo dla tej osoby do dokonywania czynności prawnych w imieniu Wykonawcy. </w:t>
      </w:r>
    </w:p>
    <w:p w14:paraId="43283441" w14:textId="77777777" w:rsidR="00406E91" w:rsidRPr="00F82B56" w:rsidRDefault="00406E91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celu potwierdzenia spełnienia</w:t>
      </w:r>
      <w:r w:rsidR="000F055E" w:rsidRPr="00F82B56">
        <w:rPr>
          <w:rFonts w:ascii="Arial Narrow" w:hAnsi="Arial Narrow" w:cs="Arial"/>
          <w:sz w:val="24"/>
          <w:szCs w:val="24"/>
        </w:rPr>
        <w:t xml:space="preserve"> warunków</w:t>
      </w:r>
      <w:r w:rsidRPr="00F82B56">
        <w:rPr>
          <w:rFonts w:ascii="Arial Narrow" w:hAnsi="Arial Narrow" w:cs="Arial"/>
          <w:sz w:val="24"/>
          <w:szCs w:val="24"/>
        </w:rPr>
        <w:t>:</w:t>
      </w:r>
    </w:p>
    <w:p w14:paraId="786978E7" w14:textId="77777777" w:rsidR="003D49AF" w:rsidRPr="00F82B56" w:rsidRDefault="00406E91" w:rsidP="001A7177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Oświadczenia Wykonawcy</w:t>
      </w:r>
      <w:r w:rsidR="00110CED" w:rsidRPr="00F82B56">
        <w:rPr>
          <w:rFonts w:ascii="Arial Narrow" w:hAnsi="Arial Narrow" w:cs="Arial"/>
          <w:sz w:val="24"/>
          <w:szCs w:val="24"/>
        </w:rPr>
        <w:t xml:space="preserve">, w tym </w:t>
      </w:r>
      <w:r w:rsidR="003D49AF" w:rsidRPr="00F82B56">
        <w:rPr>
          <w:rFonts w:ascii="Arial Narrow" w:hAnsi="Arial Narrow" w:cs="Arial"/>
          <w:sz w:val="24"/>
          <w:szCs w:val="24"/>
        </w:rPr>
        <w:t xml:space="preserve">Oświadczenie o braku powiązań kapitałowych lub osobowych z Zamawiającym </w:t>
      </w:r>
      <w:r w:rsidR="00C25787" w:rsidRPr="00F82B56">
        <w:rPr>
          <w:rFonts w:ascii="Arial Narrow" w:hAnsi="Arial Narrow" w:cs="Arial"/>
          <w:sz w:val="24"/>
          <w:szCs w:val="24"/>
        </w:rPr>
        <w:t xml:space="preserve">znajdujących się w treści </w:t>
      </w:r>
      <w:r w:rsidR="00C25787" w:rsidRPr="00F82B56">
        <w:rPr>
          <w:rFonts w:ascii="Arial Narrow" w:hAnsi="Arial Narrow" w:cs="Arial"/>
          <w:b/>
          <w:bCs/>
          <w:sz w:val="24"/>
          <w:szCs w:val="24"/>
        </w:rPr>
        <w:t>załącznika nr 1</w:t>
      </w:r>
      <w:r w:rsidR="003D49AF" w:rsidRPr="00F82B56">
        <w:rPr>
          <w:rFonts w:ascii="Arial Narrow" w:hAnsi="Arial Narrow" w:cs="Arial"/>
          <w:b/>
          <w:bCs/>
          <w:sz w:val="24"/>
          <w:szCs w:val="24"/>
        </w:rPr>
        <w:t xml:space="preserve"> do zapytania ofertowego</w:t>
      </w:r>
      <w:r w:rsidR="003D49AF" w:rsidRPr="00F82B56">
        <w:rPr>
          <w:rFonts w:ascii="Arial Narrow" w:hAnsi="Arial Narrow" w:cs="Arial"/>
          <w:sz w:val="24"/>
          <w:szCs w:val="24"/>
        </w:rPr>
        <w:t xml:space="preserve">. </w:t>
      </w:r>
    </w:p>
    <w:p w14:paraId="01502737" w14:textId="77777777" w:rsidR="003D49AF" w:rsidRPr="00F82B56" w:rsidRDefault="003D49AF" w:rsidP="001A7177">
      <w:pPr>
        <w:numPr>
          <w:ilvl w:val="0"/>
          <w:numId w:val="1"/>
        </w:numPr>
        <w:spacing w:after="0" w:line="360" w:lineRule="auto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Dodatkowe warunki dotyczące postępowania:</w:t>
      </w:r>
    </w:p>
    <w:p w14:paraId="7AFD0EAB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Style w:val="xbe"/>
          <w:rFonts w:ascii="Arial Narrow" w:hAnsi="Arial Narrow" w:cs="Arial"/>
          <w:b/>
          <w:sz w:val="24"/>
          <w:szCs w:val="24"/>
        </w:rPr>
      </w:pPr>
      <w:r w:rsidRPr="00F82B56">
        <w:rPr>
          <w:rStyle w:val="xbe"/>
          <w:rFonts w:ascii="Arial Narrow" w:hAnsi="Arial Narrow" w:cs="Arial"/>
          <w:b/>
          <w:sz w:val="24"/>
          <w:szCs w:val="24"/>
        </w:rPr>
        <w:t>Sposób obliczenia ceny:</w:t>
      </w:r>
    </w:p>
    <w:p w14:paraId="59289DF9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Podana w ofercie cena, musi być wyrażona w PLN.</w:t>
      </w:r>
    </w:p>
    <w:p w14:paraId="06413566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Podana w ofercie cena, w tym cena jednostkowa, ma charakter ryczałtowy i nie podlega zmianie w trakcie realizacji zamówienia.</w:t>
      </w:r>
    </w:p>
    <w:p w14:paraId="0EAA38AA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Cenę należy podać z dokładnością do dwóch miejsc po przecinku.</w:t>
      </w:r>
    </w:p>
    <w:p w14:paraId="334C847C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Wskazana w ofercie cena obejmuje wszelkie koszty związane z prawidłowym wykonaniem przedmiotu zamówienia.</w:t>
      </w:r>
    </w:p>
    <w:p w14:paraId="198361C4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lastRenderedPageBreak/>
        <w:t>Rozliczenia pomiędzy Zamawiającym a Wykonawcą będą dokonywane na podstawie rzeczywiście zrealizowanego przedmiotu zamówienia.</w:t>
      </w:r>
    </w:p>
    <w:p w14:paraId="604A5213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Style w:val="xbe"/>
          <w:rFonts w:ascii="Arial Narrow" w:hAnsi="Arial Narrow" w:cs="Arial"/>
          <w:b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 xml:space="preserve"> </w:t>
      </w:r>
      <w:r w:rsidRPr="00F82B56">
        <w:rPr>
          <w:rStyle w:val="xbe"/>
          <w:rFonts w:ascii="Arial Narrow" w:hAnsi="Arial Narrow" w:cs="Arial"/>
          <w:b/>
          <w:sz w:val="24"/>
          <w:szCs w:val="24"/>
        </w:rPr>
        <w:t>Pytania i odpowiedzi:</w:t>
      </w:r>
    </w:p>
    <w:p w14:paraId="1E3B93BF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Wykonawca może zwrócić się do zamawiającego o wyjaśnienie treści zapytania ofertowego.</w:t>
      </w:r>
    </w:p>
    <w:p w14:paraId="6E9FCEFD" w14:textId="77777777" w:rsidR="003D49AF" w:rsidRPr="00F82B56" w:rsidRDefault="003D49AF" w:rsidP="001A7177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Style w:val="xbe"/>
          <w:rFonts w:ascii="Arial Narrow" w:hAnsi="Arial Narrow" w:cs="Arial"/>
          <w:sz w:val="24"/>
          <w:szCs w:val="24"/>
        </w:rPr>
      </w:pPr>
      <w:r w:rsidRPr="00F82B56">
        <w:rPr>
          <w:rStyle w:val="xbe"/>
          <w:rFonts w:ascii="Arial Narrow" w:hAnsi="Arial Narrow" w:cs="Arial"/>
          <w:sz w:val="24"/>
          <w:szCs w:val="24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14:paraId="03D4C07E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Arial Narrow" w:hAnsi="Arial Narrow" w:cs="Arial"/>
          <w:b/>
          <w:sz w:val="24"/>
          <w:szCs w:val="24"/>
        </w:rPr>
      </w:pPr>
      <w:r w:rsidRPr="00F82B56">
        <w:rPr>
          <w:rFonts w:ascii="Arial Narrow" w:hAnsi="Arial Narrow" w:cs="Arial"/>
          <w:b/>
          <w:sz w:val="24"/>
          <w:szCs w:val="24"/>
        </w:rPr>
        <w:t>Informacja o wynikach postępowania:</w:t>
      </w:r>
    </w:p>
    <w:p w14:paraId="6AC9A686" w14:textId="5EAD6ECA" w:rsidR="00B13AD1" w:rsidRPr="004D7942" w:rsidRDefault="003D49AF" w:rsidP="004D7942">
      <w:pPr>
        <w:pStyle w:val="Akapitzlist"/>
        <w:numPr>
          <w:ilvl w:val="2"/>
          <w:numId w:val="1"/>
        </w:numPr>
        <w:spacing w:after="0" w:line="360" w:lineRule="auto"/>
        <w:ind w:left="1418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O wyborze najkorzystniejszej oferty, Zamawiający zawiadomi niezwłocznie wybranego Wykonawcę o złożeniu najkorzystniejszej oferty w formie elektronicznej na adres e-mail wskazany w oferc</w:t>
      </w:r>
      <w:r w:rsidR="00110CED" w:rsidRPr="00F82B56">
        <w:rPr>
          <w:rFonts w:ascii="Arial Narrow" w:hAnsi="Arial Narrow" w:cs="Arial"/>
          <w:sz w:val="24"/>
          <w:szCs w:val="24"/>
        </w:rPr>
        <w:t>ie, nie później niż w terminie 7</w:t>
      </w:r>
      <w:r w:rsidRPr="00F82B56">
        <w:rPr>
          <w:rFonts w:ascii="Arial Narrow" w:hAnsi="Arial Narrow" w:cs="Arial"/>
          <w:sz w:val="24"/>
          <w:szCs w:val="24"/>
        </w:rPr>
        <w:t xml:space="preserve"> dni roboczych od dnia upływu terminu składania ofert.</w:t>
      </w:r>
    </w:p>
    <w:p w14:paraId="26766E86" w14:textId="77777777" w:rsidR="003D49AF" w:rsidRPr="00F82B56" w:rsidRDefault="003D49AF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Istotne zmiany umowy.</w:t>
      </w:r>
    </w:p>
    <w:p w14:paraId="287AD862" w14:textId="77777777" w:rsidR="003D49AF" w:rsidRPr="00F82B56" w:rsidRDefault="003D49AF" w:rsidP="001A7177">
      <w:pPr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Zamawiający przewiduje możliwość dokonania istotnej zmiany umowy w następujących przypadkach:</w:t>
      </w:r>
    </w:p>
    <w:p w14:paraId="0BCBE8F1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przypadku zmiany umowy o dofinansowanie projektu – w zakresie w jakim umowa o udzielenie zamówienia będzie musiała być dostosowana do zmienionej umowy o dofinansowanie projektu.</w:t>
      </w:r>
    </w:p>
    <w:p w14:paraId="28B42804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przypadku rezygnacji uczestników z udziału w projekcie – w zakresie zmniejszenia liczby godzin świadczenia usługi.</w:t>
      </w:r>
    </w:p>
    <w:p w14:paraId="226FD95A" w14:textId="77777777" w:rsidR="003D49AF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przypadku zmiany powszechnie obowiązujących przepisów – w zakresie w jakim umowa o udzielenie zamówienia będzie musiała być dostosowana do zmieniających się przepisów.</w:t>
      </w:r>
    </w:p>
    <w:p w14:paraId="29D7DAAA" w14:textId="1457B5C8" w:rsidR="00B13AD1" w:rsidRPr="00F82B56" w:rsidRDefault="003D49AF" w:rsidP="007C7373">
      <w:pPr>
        <w:pStyle w:val="Akapitzlis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>W przypadku całkowitego wykonania przedmiotu zamówienia – w zakresie skrócenia okresu na jaki została zawarta umowa.</w:t>
      </w:r>
    </w:p>
    <w:p w14:paraId="66143FBA" w14:textId="77777777" w:rsidR="00B13AD1" w:rsidRPr="00F82B56" w:rsidRDefault="00B13AD1" w:rsidP="007C7373">
      <w:pPr>
        <w:pStyle w:val="Akapitzlist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3BC50DD1" w14:textId="77777777" w:rsidR="003D49AF" w:rsidRPr="00F82B56" w:rsidRDefault="003D49AF" w:rsidP="001A717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</w:rPr>
        <w:t>Osoba upoważniona do porozumiewania się z wykonawcami.</w:t>
      </w:r>
    </w:p>
    <w:p w14:paraId="5607F4B5" w14:textId="0A43AA7C" w:rsidR="009741CF" w:rsidRDefault="003D49AF" w:rsidP="009741CF">
      <w:pPr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F82B56">
        <w:rPr>
          <w:rFonts w:ascii="Arial Narrow" w:hAnsi="Arial Narrow" w:cs="Arial"/>
          <w:sz w:val="24"/>
          <w:szCs w:val="24"/>
        </w:rPr>
        <w:t xml:space="preserve">Osobą upoważnioną do porozumiewania się z Wykonawcami w tym do udzielania wyjaśnień co do treści zapytania ofertowego jest: </w:t>
      </w:r>
      <w:r w:rsidR="007222B8" w:rsidRPr="00F82B56">
        <w:rPr>
          <w:rFonts w:ascii="Arial Narrow" w:hAnsi="Arial Narrow" w:cs="Arial"/>
          <w:sz w:val="24"/>
          <w:szCs w:val="24"/>
        </w:rPr>
        <w:t>Anna Krysiak</w:t>
      </w:r>
      <w:r w:rsidR="00B927CC" w:rsidRPr="00F82B56">
        <w:rPr>
          <w:rFonts w:ascii="Arial Narrow" w:hAnsi="Arial Narrow" w:cs="Arial"/>
          <w:sz w:val="24"/>
          <w:szCs w:val="24"/>
        </w:rPr>
        <w:t xml:space="preserve"> </w:t>
      </w:r>
      <w:r w:rsidR="007C437D" w:rsidRPr="00F82B56">
        <w:rPr>
          <w:rFonts w:ascii="Arial Narrow" w:hAnsi="Arial Narrow" w:cs="Arial"/>
          <w:sz w:val="24"/>
          <w:szCs w:val="24"/>
        </w:rPr>
        <w:t xml:space="preserve">e-mail: </w:t>
      </w:r>
      <w:hyperlink r:id="rId9" w:history="1">
        <w:r w:rsidR="002A5755" w:rsidRPr="00AD4D67">
          <w:rPr>
            <w:rStyle w:val="Hipercze"/>
            <w:rFonts w:ascii="Arial Narrow" w:hAnsi="Arial Narrow" w:cs="Arial"/>
            <w:sz w:val="24"/>
            <w:szCs w:val="24"/>
          </w:rPr>
          <w:t>a.krysiak@znajdzpomoc.pl</w:t>
        </w:r>
      </w:hyperlink>
    </w:p>
    <w:p w14:paraId="44886608" w14:textId="77777777" w:rsidR="0096140F" w:rsidRDefault="0096140F" w:rsidP="009741CF">
      <w:pPr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20C36F10" w14:textId="329D684D" w:rsidR="002A5755" w:rsidRDefault="002A5755" w:rsidP="002A57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Informacje dodatkowe</w:t>
      </w:r>
      <w:r w:rsidR="00571D53">
        <w:rPr>
          <w:rFonts w:ascii="Arial Narrow" w:hAnsi="Arial Narrow" w:cs="Arial"/>
          <w:b/>
          <w:sz w:val="24"/>
          <w:szCs w:val="24"/>
          <w:u w:val="single"/>
        </w:rPr>
        <w:t>.</w:t>
      </w:r>
    </w:p>
    <w:p w14:paraId="2516471F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0EF8A99E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4C368212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51A58508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0CD94995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21B4B000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01D6A60F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6D7DC04D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248E2230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6858AD22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137EE13C" w14:textId="77777777" w:rsidR="001A47F9" w:rsidRPr="001A47F9" w:rsidRDefault="001A47F9" w:rsidP="001A47F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vanish/>
        </w:rPr>
      </w:pPr>
    </w:p>
    <w:p w14:paraId="62895215" w14:textId="25063ABD" w:rsidR="002A5755" w:rsidRPr="002A5755" w:rsidRDefault="002A5755" w:rsidP="001A47F9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A5755">
        <w:rPr>
          <w:rFonts w:ascii="Arial Narrow" w:hAnsi="Arial Narrow"/>
        </w:rPr>
        <w:t xml:space="preserve">Do upływu terminu składania ofert Zamawiający zastrzega sobie prawo zmiany lub uzupełnienia treści niniejszego zapytania. Informacja o zmianach w treści zapytania ofertowego oraz o nowym terminie składania ofert zostanie opublikowana na stronie internetowej: </w:t>
      </w:r>
      <w:hyperlink r:id="rId10" w:history="1">
        <w:r w:rsidRPr="002A5755">
          <w:rPr>
            <w:rStyle w:val="Hipercze"/>
            <w:rFonts w:ascii="Arial Narrow" w:hAnsi="Arial Narrow"/>
          </w:rPr>
          <w:t>www.znajdzpomoc.pl</w:t>
        </w:r>
      </w:hyperlink>
      <w:r w:rsidRPr="002A5755">
        <w:rPr>
          <w:rFonts w:ascii="Arial Narrow" w:hAnsi="Arial Narrow"/>
        </w:rPr>
        <w:t xml:space="preserve"> </w:t>
      </w:r>
    </w:p>
    <w:p w14:paraId="22FF27DC" w14:textId="77777777" w:rsidR="002A5755" w:rsidRPr="002A5755" w:rsidRDefault="002A5755" w:rsidP="002A5755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A5755">
        <w:rPr>
          <w:rFonts w:ascii="Arial Narrow" w:hAnsi="Arial Narrow"/>
        </w:rPr>
        <w:lastRenderedPageBreak/>
        <w:t xml:space="preserve">Wydłużenie terminu nastąpi co najmniej o czas, który upłynął od wszczęcia postępowania do momentu upublicznienia modyfikacji. </w:t>
      </w:r>
    </w:p>
    <w:p w14:paraId="0DEF92A2" w14:textId="77777777" w:rsidR="002A5755" w:rsidRPr="002A5755" w:rsidRDefault="002A5755" w:rsidP="002A5755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A5755">
        <w:rPr>
          <w:rFonts w:ascii="Arial Narrow" w:hAnsi="Arial Narrow"/>
        </w:rPr>
        <w:t>Zamawiający dopuszcza możliwość unieważnienia niniejszego postępowania bez podania przyczyny.</w:t>
      </w:r>
    </w:p>
    <w:p w14:paraId="75A26C9B" w14:textId="77777777" w:rsidR="002A5755" w:rsidRPr="002A5755" w:rsidRDefault="002A5755" w:rsidP="002A5755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A5755">
        <w:rPr>
          <w:rFonts w:ascii="Arial Narrow" w:hAnsi="Arial Narrow"/>
        </w:rPr>
        <w:t xml:space="preserve">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 </w:t>
      </w:r>
    </w:p>
    <w:p w14:paraId="48995E00" w14:textId="77777777" w:rsidR="002A5755" w:rsidRPr="002A5755" w:rsidRDefault="002A5755" w:rsidP="002A5755">
      <w:pPr>
        <w:pStyle w:val="Akapitzlist"/>
        <w:spacing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3698A91" w14:textId="77777777" w:rsidR="003D49AF" w:rsidRPr="00F82B56" w:rsidRDefault="003D49AF" w:rsidP="001A7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  <w:lang w:eastAsia="pl-PL"/>
        </w:rPr>
      </w:pPr>
      <w:r w:rsidRPr="00F82B56">
        <w:rPr>
          <w:rFonts w:ascii="Arial Narrow" w:hAnsi="Arial Narrow" w:cs="Arial"/>
          <w:b/>
          <w:sz w:val="24"/>
          <w:szCs w:val="24"/>
          <w:u w:val="single"/>
          <w:lang w:eastAsia="pl-PL"/>
        </w:rPr>
        <w:t>Załączniki do zapytania ofertowego:</w:t>
      </w:r>
    </w:p>
    <w:p w14:paraId="22F5AB94" w14:textId="77777777" w:rsidR="008B4569" w:rsidRPr="00F82B56" w:rsidRDefault="003D49AF" w:rsidP="001A71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F82B56">
        <w:rPr>
          <w:rFonts w:ascii="Arial Narrow" w:hAnsi="Arial Narrow" w:cs="Arial"/>
          <w:sz w:val="24"/>
          <w:szCs w:val="24"/>
          <w:lang w:eastAsia="pl-PL"/>
        </w:rPr>
        <w:t xml:space="preserve">Załącznik nr 1 [Formularz ofertowy]. </w:t>
      </w:r>
    </w:p>
    <w:p w14:paraId="45C40A82" w14:textId="77777777" w:rsidR="008B4569" w:rsidRPr="00F82B56" w:rsidRDefault="003D49AF" w:rsidP="001A7177">
      <w:pPr>
        <w:pStyle w:val="Akapitzlist"/>
        <w:numPr>
          <w:ilvl w:val="1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  <w:lang w:eastAsia="pl-PL"/>
        </w:rPr>
      </w:pPr>
      <w:r w:rsidRPr="00F82B56">
        <w:rPr>
          <w:rFonts w:ascii="Arial Narrow" w:hAnsi="Arial Narrow" w:cs="Arial"/>
          <w:sz w:val="24"/>
          <w:szCs w:val="24"/>
          <w:lang w:eastAsia="pl-PL"/>
        </w:rPr>
        <w:t>Załącznik nr 2 [</w:t>
      </w:r>
      <w:r w:rsidR="00C25787" w:rsidRPr="00F82B56">
        <w:rPr>
          <w:rFonts w:ascii="Arial Narrow" w:hAnsi="Arial Narrow" w:cs="Arial"/>
          <w:sz w:val="24"/>
          <w:szCs w:val="24"/>
          <w:lang w:eastAsia="pl-PL"/>
        </w:rPr>
        <w:t>Oświadczenie zgoda na przetwarzanie danych osobowych</w:t>
      </w:r>
      <w:r w:rsidRPr="00F82B56">
        <w:rPr>
          <w:rFonts w:ascii="Arial Narrow" w:hAnsi="Arial Narrow" w:cs="Arial"/>
          <w:sz w:val="24"/>
          <w:szCs w:val="24"/>
        </w:rPr>
        <w:t>]</w:t>
      </w:r>
    </w:p>
    <w:p w14:paraId="0CD3EA7B" w14:textId="77777777" w:rsidR="0096353C" w:rsidRPr="00F82B56" w:rsidRDefault="000F055E" w:rsidP="001A71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F82B56">
        <w:rPr>
          <w:rFonts w:ascii="Arial Narrow" w:hAnsi="Arial Narrow" w:cs="Arial"/>
          <w:sz w:val="24"/>
          <w:szCs w:val="24"/>
          <w:lang w:eastAsia="pl-PL"/>
        </w:rPr>
        <w:t>Załącznik nr 3</w:t>
      </w:r>
      <w:r w:rsidR="008E5F36" w:rsidRPr="00F82B56">
        <w:rPr>
          <w:rFonts w:ascii="Arial Narrow" w:hAnsi="Arial Narrow" w:cs="Arial"/>
          <w:sz w:val="24"/>
          <w:szCs w:val="24"/>
          <w:lang w:eastAsia="pl-PL"/>
        </w:rPr>
        <w:t xml:space="preserve"> [</w:t>
      </w:r>
      <w:r w:rsidR="00D25114" w:rsidRPr="00F82B56">
        <w:rPr>
          <w:rFonts w:ascii="Arial Narrow" w:hAnsi="Arial Narrow" w:cs="Arial"/>
          <w:sz w:val="24"/>
          <w:szCs w:val="24"/>
          <w:lang w:eastAsia="pl-PL"/>
        </w:rPr>
        <w:t>Wzór CV</w:t>
      </w:r>
      <w:r w:rsidR="008E5F36" w:rsidRPr="00F82B56">
        <w:rPr>
          <w:rFonts w:ascii="Arial Narrow" w:hAnsi="Arial Narrow" w:cs="Arial"/>
          <w:sz w:val="24"/>
          <w:szCs w:val="24"/>
          <w:lang w:eastAsia="pl-PL"/>
        </w:rPr>
        <w:t>].</w:t>
      </w:r>
    </w:p>
    <w:p w14:paraId="7444B4DD" w14:textId="209F299C" w:rsidR="000877C3" w:rsidRPr="00F82B56" w:rsidRDefault="00713333" w:rsidP="005254E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F82B56">
        <w:rPr>
          <w:rFonts w:ascii="Arial Narrow" w:hAnsi="Arial Narrow" w:cs="Arial"/>
          <w:sz w:val="24"/>
          <w:szCs w:val="24"/>
          <w:lang w:eastAsia="pl-PL"/>
        </w:rPr>
        <w:t>Załącznik nr 4 [W</w:t>
      </w:r>
      <w:r w:rsidR="008B4569" w:rsidRPr="00F82B56">
        <w:rPr>
          <w:rFonts w:ascii="Arial Narrow" w:hAnsi="Arial Narrow" w:cs="Arial"/>
          <w:sz w:val="24"/>
          <w:szCs w:val="24"/>
          <w:lang w:eastAsia="pl-PL"/>
        </w:rPr>
        <w:t>zór umowy]</w:t>
      </w:r>
      <w:r w:rsidR="00B96AE2" w:rsidRPr="00F82B56">
        <w:rPr>
          <w:rFonts w:ascii="Arial Narrow" w:hAnsi="Arial Narrow" w:cs="Arial"/>
          <w:b/>
          <w:sz w:val="24"/>
          <w:szCs w:val="24"/>
        </w:rPr>
        <w:tab/>
      </w:r>
    </w:p>
    <w:sectPr w:rsidR="000877C3" w:rsidRPr="00F82B56" w:rsidSect="00B146B3">
      <w:headerReference w:type="default" r:id="rId11"/>
      <w:footerReference w:type="default" r:id="rId12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3B0CC" w16cid:durableId="2251AF0E"/>
  <w16cid:commentId w16cid:paraId="05DA7D45" w16cid:durableId="2251AF5B"/>
  <w16cid:commentId w16cid:paraId="588FBAE4" w16cid:durableId="2251B71B"/>
  <w16cid:commentId w16cid:paraId="24778D3E" w16cid:durableId="2251B7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6AD71" w14:textId="77777777" w:rsidR="005F7CF6" w:rsidRDefault="005F7CF6" w:rsidP="00B561CC">
      <w:pPr>
        <w:spacing w:after="0" w:line="240" w:lineRule="auto"/>
      </w:pPr>
      <w:r>
        <w:separator/>
      </w:r>
    </w:p>
  </w:endnote>
  <w:endnote w:type="continuationSeparator" w:id="0">
    <w:p w14:paraId="252E575C" w14:textId="77777777" w:rsidR="005F7CF6" w:rsidRDefault="005F7CF6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5FF9" w14:textId="77777777" w:rsidR="00B146B3" w:rsidRDefault="004566B7" w:rsidP="004566B7">
    <w:pPr>
      <w:pStyle w:val="Stopka"/>
      <w:jc w:val="center"/>
    </w:pPr>
    <w:r>
      <w:rPr>
        <w:noProof/>
      </w:rPr>
      <w:t xml:space="preserve">                                                </w:t>
    </w:r>
    <w:r w:rsidR="00D76DFB">
      <w:rPr>
        <w:noProof/>
        <w:lang w:eastAsia="pl-PL"/>
      </w:rPr>
      <w:drawing>
        <wp:inline distT="0" distB="0" distL="0" distR="0" wp14:anchorId="61CBB767" wp14:editId="5F47E7EC">
          <wp:extent cx="1638300" cy="595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02" cy="62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A912" w14:textId="77777777" w:rsidR="005F7CF6" w:rsidRDefault="005F7CF6" w:rsidP="00B561CC">
      <w:pPr>
        <w:spacing w:after="0" w:line="240" w:lineRule="auto"/>
      </w:pPr>
      <w:r>
        <w:separator/>
      </w:r>
    </w:p>
  </w:footnote>
  <w:footnote w:type="continuationSeparator" w:id="0">
    <w:p w14:paraId="0EF1990F" w14:textId="77777777" w:rsidR="005F7CF6" w:rsidRDefault="005F7CF6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DC0A" w14:textId="77777777" w:rsidR="00D76DFB" w:rsidRDefault="00545414" w:rsidP="00110CED">
    <w:pPr>
      <w:pStyle w:val="Nagwek"/>
      <w:jc w:val="center"/>
    </w:pPr>
    <w:r w:rsidRPr="00B0474D">
      <w:rPr>
        <w:noProof/>
        <w:lang w:eastAsia="pl-PL"/>
      </w:rPr>
      <w:drawing>
        <wp:inline distT="0" distB="0" distL="0" distR="0" wp14:anchorId="631F3C3D" wp14:editId="4056ECEB">
          <wp:extent cx="5448300" cy="800100"/>
          <wp:effectExtent l="0" t="0" r="0" b="0"/>
          <wp:docPr id="3" name="Obraz 3" descr="C:\Users\Bela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la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B59"/>
    <w:multiLevelType w:val="hybridMultilevel"/>
    <w:tmpl w:val="0818F65E"/>
    <w:lvl w:ilvl="0" w:tplc="9B6E3552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983149A"/>
    <w:multiLevelType w:val="multilevel"/>
    <w:tmpl w:val="3E801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b/>
      </w:rPr>
    </w:lvl>
  </w:abstractNum>
  <w:abstractNum w:abstractNumId="2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169765C3"/>
    <w:multiLevelType w:val="multilevel"/>
    <w:tmpl w:val="679078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8DF6280"/>
    <w:multiLevelType w:val="multilevel"/>
    <w:tmpl w:val="3BD24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DC27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371C1D"/>
    <w:multiLevelType w:val="multilevel"/>
    <w:tmpl w:val="997818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CB1DB6"/>
    <w:multiLevelType w:val="multilevel"/>
    <w:tmpl w:val="809A1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9A5F9F"/>
    <w:multiLevelType w:val="hybridMultilevel"/>
    <w:tmpl w:val="9A48271C"/>
    <w:lvl w:ilvl="0" w:tplc="1D28E0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D46986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0869E0"/>
    <w:multiLevelType w:val="hybridMultilevel"/>
    <w:tmpl w:val="1770971C"/>
    <w:lvl w:ilvl="0" w:tplc="4FCE0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F49F4"/>
    <w:multiLevelType w:val="multilevel"/>
    <w:tmpl w:val="A114111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475487A"/>
    <w:multiLevelType w:val="hybridMultilevel"/>
    <w:tmpl w:val="7C94E0B8"/>
    <w:lvl w:ilvl="0" w:tplc="5698660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A7F678C"/>
    <w:multiLevelType w:val="hybridMultilevel"/>
    <w:tmpl w:val="B37AF3E2"/>
    <w:lvl w:ilvl="0" w:tplc="393409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D57CAE"/>
    <w:multiLevelType w:val="multilevel"/>
    <w:tmpl w:val="33E420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  <w:u w:val="none"/>
      </w:rPr>
    </w:lvl>
  </w:abstractNum>
  <w:abstractNum w:abstractNumId="2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A05BC8"/>
    <w:multiLevelType w:val="multilevel"/>
    <w:tmpl w:val="809A1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22">
    <w:nsid w:val="7CED53B6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4"/>
  </w:num>
  <w:num w:numId="5">
    <w:abstractNumId w:val="4"/>
  </w:num>
  <w:num w:numId="6">
    <w:abstractNumId w:val="21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13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2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0154C"/>
    <w:rsid w:val="000038E4"/>
    <w:rsid w:val="0001160D"/>
    <w:rsid w:val="00011D89"/>
    <w:rsid w:val="0001215A"/>
    <w:rsid w:val="0001286B"/>
    <w:rsid w:val="00017A3A"/>
    <w:rsid w:val="00017C78"/>
    <w:rsid w:val="00020FA9"/>
    <w:rsid w:val="00024C7F"/>
    <w:rsid w:val="0003245C"/>
    <w:rsid w:val="00044A2B"/>
    <w:rsid w:val="0005376C"/>
    <w:rsid w:val="00057352"/>
    <w:rsid w:val="00063838"/>
    <w:rsid w:val="00063B71"/>
    <w:rsid w:val="0006417D"/>
    <w:rsid w:val="00072EC9"/>
    <w:rsid w:val="000731C1"/>
    <w:rsid w:val="00073CDE"/>
    <w:rsid w:val="00081DD6"/>
    <w:rsid w:val="0008588B"/>
    <w:rsid w:val="000877C3"/>
    <w:rsid w:val="000916AE"/>
    <w:rsid w:val="000A28B7"/>
    <w:rsid w:val="000A4EFE"/>
    <w:rsid w:val="000A53C0"/>
    <w:rsid w:val="000A7B38"/>
    <w:rsid w:val="000B7057"/>
    <w:rsid w:val="000C295C"/>
    <w:rsid w:val="000C3002"/>
    <w:rsid w:val="000C51E3"/>
    <w:rsid w:val="000C6BBD"/>
    <w:rsid w:val="000C70A3"/>
    <w:rsid w:val="000C77C8"/>
    <w:rsid w:val="000D0112"/>
    <w:rsid w:val="000D08CC"/>
    <w:rsid w:val="000E6D26"/>
    <w:rsid w:val="000F055E"/>
    <w:rsid w:val="000F101C"/>
    <w:rsid w:val="000F4245"/>
    <w:rsid w:val="000F4C5C"/>
    <w:rsid w:val="000F76F6"/>
    <w:rsid w:val="00107634"/>
    <w:rsid w:val="001101F1"/>
    <w:rsid w:val="0011028C"/>
    <w:rsid w:val="00110CED"/>
    <w:rsid w:val="00111DEC"/>
    <w:rsid w:val="00112AB9"/>
    <w:rsid w:val="0011371B"/>
    <w:rsid w:val="00116E4F"/>
    <w:rsid w:val="001273A6"/>
    <w:rsid w:val="00131AC3"/>
    <w:rsid w:val="0013286B"/>
    <w:rsid w:val="00137534"/>
    <w:rsid w:val="00143043"/>
    <w:rsid w:val="0014326D"/>
    <w:rsid w:val="00150769"/>
    <w:rsid w:val="00153D63"/>
    <w:rsid w:val="00156F58"/>
    <w:rsid w:val="001573FD"/>
    <w:rsid w:val="00161D2C"/>
    <w:rsid w:val="00181D24"/>
    <w:rsid w:val="001949CC"/>
    <w:rsid w:val="00197D8C"/>
    <w:rsid w:val="001A14EE"/>
    <w:rsid w:val="001A1B9F"/>
    <w:rsid w:val="001A3FC2"/>
    <w:rsid w:val="001A47F9"/>
    <w:rsid w:val="001A65CC"/>
    <w:rsid w:val="001A7177"/>
    <w:rsid w:val="001A7EF1"/>
    <w:rsid w:val="001B07FD"/>
    <w:rsid w:val="001B0ED0"/>
    <w:rsid w:val="001B3B6B"/>
    <w:rsid w:val="001B5018"/>
    <w:rsid w:val="001B56C8"/>
    <w:rsid w:val="001C4FA2"/>
    <w:rsid w:val="001C538E"/>
    <w:rsid w:val="001C6471"/>
    <w:rsid w:val="001D413A"/>
    <w:rsid w:val="001F14CA"/>
    <w:rsid w:val="001F3D8A"/>
    <w:rsid w:val="001F43E9"/>
    <w:rsid w:val="001F545C"/>
    <w:rsid w:val="001F7AA5"/>
    <w:rsid w:val="002026E0"/>
    <w:rsid w:val="0021113B"/>
    <w:rsid w:val="002124C3"/>
    <w:rsid w:val="00212CCE"/>
    <w:rsid w:val="00215ABF"/>
    <w:rsid w:val="0021780A"/>
    <w:rsid w:val="002228F7"/>
    <w:rsid w:val="00224C89"/>
    <w:rsid w:val="002255F6"/>
    <w:rsid w:val="00227AD9"/>
    <w:rsid w:val="0023010A"/>
    <w:rsid w:val="00236ADC"/>
    <w:rsid w:val="00240BC7"/>
    <w:rsid w:val="00242401"/>
    <w:rsid w:val="00243FAF"/>
    <w:rsid w:val="0024473B"/>
    <w:rsid w:val="00250065"/>
    <w:rsid w:val="00255181"/>
    <w:rsid w:val="002554B2"/>
    <w:rsid w:val="002576E7"/>
    <w:rsid w:val="00261B61"/>
    <w:rsid w:val="0026763B"/>
    <w:rsid w:val="002815FE"/>
    <w:rsid w:val="002819AC"/>
    <w:rsid w:val="00285977"/>
    <w:rsid w:val="00286B03"/>
    <w:rsid w:val="002871F6"/>
    <w:rsid w:val="002879C4"/>
    <w:rsid w:val="00290D71"/>
    <w:rsid w:val="002923D2"/>
    <w:rsid w:val="00296E83"/>
    <w:rsid w:val="002A1DD3"/>
    <w:rsid w:val="002A5108"/>
    <w:rsid w:val="002A5599"/>
    <w:rsid w:val="002A5755"/>
    <w:rsid w:val="002A7411"/>
    <w:rsid w:val="002B238A"/>
    <w:rsid w:val="002B73F6"/>
    <w:rsid w:val="002C07EB"/>
    <w:rsid w:val="002C3BBF"/>
    <w:rsid w:val="002D7ED7"/>
    <w:rsid w:val="002E2CB2"/>
    <w:rsid w:val="002E2FB7"/>
    <w:rsid w:val="002E4618"/>
    <w:rsid w:val="002E79C1"/>
    <w:rsid w:val="002F0940"/>
    <w:rsid w:val="003023DD"/>
    <w:rsid w:val="003028BC"/>
    <w:rsid w:val="00303399"/>
    <w:rsid w:val="0030370F"/>
    <w:rsid w:val="00311E8D"/>
    <w:rsid w:val="0031727D"/>
    <w:rsid w:val="00317335"/>
    <w:rsid w:val="00322872"/>
    <w:rsid w:val="003252E6"/>
    <w:rsid w:val="0033085F"/>
    <w:rsid w:val="00331F1B"/>
    <w:rsid w:val="0033256D"/>
    <w:rsid w:val="00336F88"/>
    <w:rsid w:val="00342D1C"/>
    <w:rsid w:val="003466A1"/>
    <w:rsid w:val="00350767"/>
    <w:rsid w:val="00352DF1"/>
    <w:rsid w:val="0035559A"/>
    <w:rsid w:val="00363979"/>
    <w:rsid w:val="0036405B"/>
    <w:rsid w:val="00364798"/>
    <w:rsid w:val="00372610"/>
    <w:rsid w:val="00374807"/>
    <w:rsid w:val="00382259"/>
    <w:rsid w:val="00382C98"/>
    <w:rsid w:val="00392808"/>
    <w:rsid w:val="00396B4D"/>
    <w:rsid w:val="003A1DD4"/>
    <w:rsid w:val="003A316B"/>
    <w:rsid w:val="003B0F6E"/>
    <w:rsid w:val="003B7383"/>
    <w:rsid w:val="003B7AF9"/>
    <w:rsid w:val="003C180C"/>
    <w:rsid w:val="003C3EFB"/>
    <w:rsid w:val="003C658B"/>
    <w:rsid w:val="003D00B1"/>
    <w:rsid w:val="003D49AF"/>
    <w:rsid w:val="003D536A"/>
    <w:rsid w:val="003D7704"/>
    <w:rsid w:val="003D7C4B"/>
    <w:rsid w:val="003E2671"/>
    <w:rsid w:val="003E3280"/>
    <w:rsid w:val="003E793A"/>
    <w:rsid w:val="003F3FB6"/>
    <w:rsid w:val="003F4E5A"/>
    <w:rsid w:val="003F6441"/>
    <w:rsid w:val="00404A92"/>
    <w:rsid w:val="00404BF4"/>
    <w:rsid w:val="00406E91"/>
    <w:rsid w:val="00412DB6"/>
    <w:rsid w:val="0041445D"/>
    <w:rsid w:val="00421970"/>
    <w:rsid w:val="004228FC"/>
    <w:rsid w:val="00423679"/>
    <w:rsid w:val="00441268"/>
    <w:rsid w:val="004430BD"/>
    <w:rsid w:val="00443861"/>
    <w:rsid w:val="00444B61"/>
    <w:rsid w:val="00446E48"/>
    <w:rsid w:val="00446F7C"/>
    <w:rsid w:val="00451821"/>
    <w:rsid w:val="00453742"/>
    <w:rsid w:val="004566B7"/>
    <w:rsid w:val="00457B17"/>
    <w:rsid w:val="0046381C"/>
    <w:rsid w:val="00465091"/>
    <w:rsid w:val="00474D10"/>
    <w:rsid w:val="0047501E"/>
    <w:rsid w:val="00475A5A"/>
    <w:rsid w:val="00476756"/>
    <w:rsid w:val="00480053"/>
    <w:rsid w:val="00482299"/>
    <w:rsid w:val="004833A3"/>
    <w:rsid w:val="004838C8"/>
    <w:rsid w:val="00485478"/>
    <w:rsid w:val="00494602"/>
    <w:rsid w:val="00494A46"/>
    <w:rsid w:val="00494D26"/>
    <w:rsid w:val="004A127F"/>
    <w:rsid w:val="004A391E"/>
    <w:rsid w:val="004A5663"/>
    <w:rsid w:val="004A66A7"/>
    <w:rsid w:val="004C51E3"/>
    <w:rsid w:val="004D1B8E"/>
    <w:rsid w:val="004D213E"/>
    <w:rsid w:val="004D7942"/>
    <w:rsid w:val="004E20F3"/>
    <w:rsid w:val="004E732A"/>
    <w:rsid w:val="004E7DFC"/>
    <w:rsid w:val="004F25D6"/>
    <w:rsid w:val="005014FD"/>
    <w:rsid w:val="00510B9F"/>
    <w:rsid w:val="00515D75"/>
    <w:rsid w:val="00520EB5"/>
    <w:rsid w:val="00523326"/>
    <w:rsid w:val="005254E5"/>
    <w:rsid w:val="00540BA8"/>
    <w:rsid w:val="00545414"/>
    <w:rsid w:val="00551D60"/>
    <w:rsid w:val="005540CC"/>
    <w:rsid w:val="0055577F"/>
    <w:rsid w:val="0056082F"/>
    <w:rsid w:val="0056252C"/>
    <w:rsid w:val="00562E0D"/>
    <w:rsid w:val="00564F2D"/>
    <w:rsid w:val="00571919"/>
    <w:rsid w:val="00571D53"/>
    <w:rsid w:val="00573D4C"/>
    <w:rsid w:val="005773A1"/>
    <w:rsid w:val="00582FA1"/>
    <w:rsid w:val="0058317C"/>
    <w:rsid w:val="00591889"/>
    <w:rsid w:val="00593259"/>
    <w:rsid w:val="005B6964"/>
    <w:rsid w:val="005C5964"/>
    <w:rsid w:val="005D18C4"/>
    <w:rsid w:val="005D28ED"/>
    <w:rsid w:val="005E095F"/>
    <w:rsid w:val="005F1DFB"/>
    <w:rsid w:val="005F5DDC"/>
    <w:rsid w:val="005F6E2B"/>
    <w:rsid w:val="005F7C13"/>
    <w:rsid w:val="005F7CF6"/>
    <w:rsid w:val="005F7D47"/>
    <w:rsid w:val="006003A4"/>
    <w:rsid w:val="0061097F"/>
    <w:rsid w:val="00625833"/>
    <w:rsid w:val="00627B73"/>
    <w:rsid w:val="00631B5C"/>
    <w:rsid w:val="00631E10"/>
    <w:rsid w:val="006355A9"/>
    <w:rsid w:val="006423D1"/>
    <w:rsid w:val="006542E6"/>
    <w:rsid w:val="006570CF"/>
    <w:rsid w:val="00660FDD"/>
    <w:rsid w:val="00661808"/>
    <w:rsid w:val="0066346D"/>
    <w:rsid w:val="006646CE"/>
    <w:rsid w:val="00671603"/>
    <w:rsid w:val="00671BB8"/>
    <w:rsid w:val="00675BCC"/>
    <w:rsid w:val="006904E1"/>
    <w:rsid w:val="006A19BF"/>
    <w:rsid w:val="006A1A19"/>
    <w:rsid w:val="006A48D8"/>
    <w:rsid w:val="006A53D4"/>
    <w:rsid w:val="006A7413"/>
    <w:rsid w:val="006B089D"/>
    <w:rsid w:val="006B35F3"/>
    <w:rsid w:val="006C4B9B"/>
    <w:rsid w:val="006D0564"/>
    <w:rsid w:val="006D0ABA"/>
    <w:rsid w:val="006D5FB1"/>
    <w:rsid w:val="006E384C"/>
    <w:rsid w:val="006E3DEC"/>
    <w:rsid w:val="006E6E15"/>
    <w:rsid w:val="006F249E"/>
    <w:rsid w:val="006F2F3B"/>
    <w:rsid w:val="006F4B29"/>
    <w:rsid w:val="00702932"/>
    <w:rsid w:val="00710D3B"/>
    <w:rsid w:val="00713333"/>
    <w:rsid w:val="00721242"/>
    <w:rsid w:val="007214AB"/>
    <w:rsid w:val="007222B8"/>
    <w:rsid w:val="00733F34"/>
    <w:rsid w:val="00734930"/>
    <w:rsid w:val="00740A1B"/>
    <w:rsid w:val="007437DC"/>
    <w:rsid w:val="00744B7B"/>
    <w:rsid w:val="00746533"/>
    <w:rsid w:val="00753765"/>
    <w:rsid w:val="007545DE"/>
    <w:rsid w:val="00757027"/>
    <w:rsid w:val="00764A28"/>
    <w:rsid w:val="0076601B"/>
    <w:rsid w:val="00771415"/>
    <w:rsid w:val="00773D26"/>
    <w:rsid w:val="00775D81"/>
    <w:rsid w:val="00777C5B"/>
    <w:rsid w:val="00782B28"/>
    <w:rsid w:val="0078770F"/>
    <w:rsid w:val="00787D32"/>
    <w:rsid w:val="00795135"/>
    <w:rsid w:val="007B014F"/>
    <w:rsid w:val="007B0D47"/>
    <w:rsid w:val="007B65DB"/>
    <w:rsid w:val="007B6BEE"/>
    <w:rsid w:val="007C10D1"/>
    <w:rsid w:val="007C437D"/>
    <w:rsid w:val="007C6CD1"/>
    <w:rsid w:val="007C7373"/>
    <w:rsid w:val="007C7BB7"/>
    <w:rsid w:val="007D336D"/>
    <w:rsid w:val="007D4949"/>
    <w:rsid w:val="007D6607"/>
    <w:rsid w:val="007E0F9D"/>
    <w:rsid w:val="007E1A1B"/>
    <w:rsid w:val="007E2192"/>
    <w:rsid w:val="007E3A15"/>
    <w:rsid w:val="007E48EC"/>
    <w:rsid w:val="007F3B05"/>
    <w:rsid w:val="007F3EA1"/>
    <w:rsid w:val="0081599F"/>
    <w:rsid w:val="0082627B"/>
    <w:rsid w:val="008275FA"/>
    <w:rsid w:val="008316E9"/>
    <w:rsid w:val="008370E9"/>
    <w:rsid w:val="00847889"/>
    <w:rsid w:val="00860C6B"/>
    <w:rsid w:val="00861451"/>
    <w:rsid w:val="008615CD"/>
    <w:rsid w:val="0087175D"/>
    <w:rsid w:val="008724F5"/>
    <w:rsid w:val="008760E1"/>
    <w:rsid w:val="0088184B"/>
    <w:rsid w:val="0088344F"/>
    <w:rsid w:val="0088364A"/>
    <w:rsid w:val="008975C5"/>
    <w:rsid w:val="008A564E"/>
    <w:rsid w:val="008B1129"/>
    <w:rsid w:val="008B2FB2"/>
    <w:rsid w:val="008B3C06"/>
    <w:rsid w:val="008B4569"/>
    <w:rsid w:val="008B4CD7"/>
    <w:rsid w:val="008C18B9"/>
    <w:rsid w:val="008C4586"/>
    <w:rsid w:val="008D2555"/>
    <w:rsid w:val="008D5960"/>
    <w:rsid w:val="008D78B3"/>
    <w:rsid w:val="008E22D8"/>
    <w:rsid w:val="008E5F36"/>
    <w:rsid w:val="0090191E"/>
    <w:rsid w:val="00904C3F"/>
    <w:rsid w:val="00906640"/>
    <w:rsid w:val="00913D95"/>
    <w:rsid w:val="00916161"/>
    <w:rsid w:val="009226DE"/>
    <w:rsid w:val="00922C66"/>
    <w:rsid w:val="0093265C"/>
    <w:rsid w:val="00933990"/>
    <w:rsid w:val="00934674"/>
    <w:rsid w:val="0093722B"/>
    <w:rsid w:val="00937472"/>
    <w:rsid w:val="0094273D"/>
    <w:rsid w:val="00942C4E"/>
    <w:rsid w:val="00944702"/>
    <w:rsid w:val="00952F30"/>
    <w:rsid w:val="00954731"/>
    <w:rsid w:val="0095474F"/>
    <w:rsid w:val="009604B7"/>
    <w:rsid w:val="0096140F"/>
    <w:rsid w:val="0096353C"/>
    <w:rsid w:val="009650FD"/>
    <w:rsid w:val="00971CF1"/>
    <w:rsid w:val="009741CF"/>
    <w:rsid w:val="009754E8"/>
    <w:rsid w:val="00975B1E"/>
    <w:rsid w:val="009815B9"/>
    <w:rsid w:val="00982F6A"/>
    <w:rsid w:val="00984012"/>
    <w:rsid w:val="00995042"/>
    <w:rsid w:val="00995E6B"/>
    <w:rsid w:val="00996AC7"/>
    <w:rsid w:val="00997A23"/>
    <w:rsid w:val="009A1960"/>
    <w:rsid w:val="009A4120"/>
    <w:rsid w:val="009A6235"/>
    <w:rsid w:val="009A78E4"/>
    <w:rsid w:val="009B4920"/>
    <w:rsid w:val="009C0D7C"/>
    <w:rsid w:val="009C1069"/>
    <w:rsid w:val="009C401E"/>
    <w:rsid w:val="009C4648"/>
    <w:rsid w:val="009C4DF5"/>
    <w:rsid w:val="009C69AF"/>
    <w:rsid w:val="009D5A80"/>
    <w:rsid w:val="009E0FB1"/>
    <w:rsid w:val="009E276E"/>
    <w:rsid w:val="009E2DD1"/>
    <w:rsid w:val="009E3AE8"/>
    <w:rsid w:val="009F39A0"/>
    <w:rsid w:val="009F7F96"/>
    <w:rsid w:val="00A04BA8"/>
    <w:rsid w:val="00A12763"/>
    <w:rsid w:val="00A16E92"/>
    <w:rsid w:val="00A177FB"/>
    <w:rsid w:val="00A202E7"/>
    <w:rsid w:val="00A25A7F"/>
    <w:rsid w:val="00A27C19"/>
    <w:rsid w:val="00A3115F"/>
    <w:rsid w:val="00A320B5"/>
    <w:rsid w:val="00A46C81"/>
    <w:rsid w:val="00A502FD"/>
    <w:rsid w:val="00A50393"/>
    <w:rsid w:val="00A50F63"/>
    <w:rsid w:val="00A53484"/>
    <w:rsid w:val="00A6283E"/>
    <w:rsid w:val="00A63288"/>
    <w:rsid w:val="00A70C11"/>
    <w:rsid w:val="00A7393C"/>
    <w:rsid w:val="00A73A29"/>
    <w:rsid w:val="00A93031"/>
    <w:rsid w:val="00A96960"/>
    <w:rsid w:val="00AA47EC"/>
    <w:rsid w:val="00AA529A"/>
    <w:rsid w:val="00AB3618"/>
    <w:rsid w:val="00AB5A72"/>
    <w:rsid w:val="00AB7880"/>
    <w:rsid w:val="00AC2A8E"/>
    <w:rsid w:val="00AC3784"/>
    <w:rsid w:val="00AC3FB1"/>
    <w:rsid w:val="00AC56B6"/>
    <w:rsid w:val="00AC70B7"/>
    <w:rsid w:val="00AD1981"/>
    <w:rsid w:val="00AD73E9"/>
    <w:rsid w:val="00AE02B5"/>
    <w:rsid w:val="00AF2147"/>
    <w:rsid w:val="00AF2A89"/>
    <w:rsid w:val="00AF2CE2"/>
    <w:rsid w:val="00B00C56"/>
    <w:rsid w:val="00B10070"/>
    <w:rsid w:val="00B13AD1"/>
    <w:rsid w:val="00B146B3"/>
    <w:rsid w:val="00B20341"/>
    <w:rsid w:val="00B23AA0"/>
    <w:rsid w:val="00B34C8B"/>
    <w:rsid w:val="00B36045"/>
    <w:rsid w:val="00B4307F"/>
    <w:rsid w:val="00B457BD"/>
    <w:rsid w:val="00B50352"/>
    <w:rsid w:val="00B5352B"/>
    <w:rsid w:val="00B54504"/>
    <w:rsid w:val="00B5518A"/>
    <w:rsid w:val="00B551C6"/>
    <w:rsid w:val="00B561CC"/>
    <w:rsid w:val="00B70C67"/>
    <w:rsid w:val="00B765FA"/>
    <w:rsid w:val="00B77922"/>
    <w:rsid w:val="00B83058"/>
    <w:rsid w:val="00B84079"/>
    <w:rsid w:val="00B87B39"/>
    <w:rsid w:val="00B901EB"/>
    <w:rsid w:val="00B927CC"/>
    <w:rsid w:val="00B94173"/>
    <w:rsid w:val="00B94629"/>
    <w:rsid w:val="00B96AE2"/>
    <w:rsid w:val="00B97135"/>
    <w:rsid w:val="00BA0D73"/>
    <w:rsid w:val="00BA15A0"/>
    <w:rsid w:val="00BA46A4"/>
    <w:rsid w:val="00BA4E9D"/>
    <w:rsid w:val="00BA7777"/>
    <w:rsid w:val="00BB1918"/>
    <w:rsid w:val="00BC0983"/>
    <w:rsid w:val="00BD4DDB"/>
    <w:rsid w:val="00BE16BC"/>
    <w:rsid w:val="00BE2947"/>
    <w:rsid w:val="00BE6DA0"/>
    <w:rsid w:val="00BE7546"/>
    <w:rsid w:val="00BF5AC9"/>
    <w:rsid w:val="00C00A45"/>
    <w:rsid w:val="00C016F2"/>
    <w:rsid w:val="00C042C8"/>
    <w:rsid w:val="00C063F1"/>
    <w:rsid w:val="00C10E37"/>
    <w:rsid w:val="00C124B4"/>
    <w:rsid w:val="00C16CAA"/>
    <w:rsid w:val="00C16D1B"/>
    <w:rsid w:val="00C20332"/>
    <w:rsid w:val="00C235F4"/>
    <w:rsid w:val="00C25787"/>
    <w:rsid w:val="00C27173"/>
    <w:rsid w:val="00C30641"/>
    <w:rsid w:val="00C3544F"/>
    <w:rsid w:val="00C4519F"/>
    <w:rsid w:val="00C45D04"/>
    <w:rsid w:val="00C5296B"/>
    <w:rsid w:val="00C530C8"/>
    <w:rsid w:val="00C579C9"/>
    <w:rsid w:val="00C57B5A"/>
    <w:rsid w:val="00C6069F"/>
    <w:rsid w:val="00C63499"/>
    <w:rsid w:val="00C6438A"/>
    <w:rsid w:val="00C76217"/>
    <w:rsid w:val="00C820FE"/>
    <w:rsid w:val="00C87854"/>
    <w:rsid w:val="00C924D8"/>
    <w:rsid w:val="00CA1CCF"/>
    <w:rsid w:val="00CA2C18"/>
    <w:rsid w:val="00CA6723"/>
    <w:rsid w:val="00CA7C47"/>
    <w:rsid w:val="00CB184E"/>
    <w:rsid w:val="00CB300F"/>
    <w:rsid w:val="00CB7393"/>
    <w:rsid w:val="00CC6C87"/>
    <w:rsid w:val="00CC7799"/>
    <w:rsid w:val="00CD343A"/>
    <w:rsid w:val="00CD460E"/>
    <w:rsid w:val="00CE0AF7"/>
    <w:rsid w:val="00CE1656"/>
    <w:rsid w:val="00CE5E01"/>
    <w:rsid w:val="00CF7CAC"/>
    <w:rsid w:val="00D01881"/>
    <w:rsid w:val="00D133DA"/>
    <w:rsid w:val="00D148CB"/>
    <w:rsid w:val="00D14D9F"/>
    <w:rsid w:val="00D2000C"/>
    <w:rsid w:val="00D22427"/>
    <w:rsid w:val="00D24C05"/>
    <w:rsid w:val="00D25114"/>
    <w:rsid w:val="00D25CA2"/>
    <w:rsid w:val="00D30737"/>
    <w:rsid w:val="00D31EE7"/>
    <w:rsid w:val="00D33507"/>
    <w:rsid w:val="00D34A78"/>
    <w:rsid w:val="00D350E5"/>
    <w:rsid w:val="00D412C5"/>
    <w:rsid w:val="00D41F62"/>
    <w:rsid w:val="00D53927"/>
    <w:rsid w:val="00D54906"/>
    <w:rsid w:val="00D55668"/>
    <w:rsid w:val="00D55890"/>
    <w:rsid w:val="00D55897"/>
    <w:rsid w:val="00D56AC9"/>
    <w:rsid w:val="00D626B4"/>
    <w:rsid w:val="00D7167D"/>
    <w:rsid w:val="00D76DFB"/>
    <w:rsid w:val="00D80853"/>
    <w:rsid w:val="00D90085"/>
    <w:rsid w:val="00D91077"/>
    <w:rsid w:val="00D97C7D"/>
    <w:rsid w:val="00DA0DC3"/>
    <w:rsid w:val="00DA3E62"/>
    <w:rsid w:val="00DA6F4D"/>
    <w:rsid w:val="00DB1DEB"/>
    <w:rsid w:val="00DB3567"/>
    <w:rsid w:val="00DB5BDC"/>
    <w:rsid w:val="00DC2C41"/>
    <w:rsid w:val="00DC4547"/>
    <w:rsid w:val="00DC65B3"/>
    <w:rsid w:val="00DD1F6F"/>
    <w:rsid w:val="00DD2DB5"/>
    <w:rsid w:val="00DD3C72"/>
    <w:rsid w:val="00DD498C"/>
    <w:rsid w:val="00DD4FA6"/>
    <w:rsid w:val="00DE0710"/>
    <w:rsid w:val="00DE1F00"/>
    <w:rsid w:val="00DE2A22"/>
    <w:rsid w:val="00DE421A"/>
    <w:rsid w:val="00DE679C"/>
    <w:rsid w:val="00DF23D8"/>
    <w:rsid w:val="00DF2561"/>
    <w:rsid w:val="00DF2FF5"/>
    <w:rsid w:val="00DF79C8"/>
    <w:rsid w:val="00E032BE"/>
    <w:rsid w:val="00E0483C"/>
    <w:rsid w:val="00E141CF"/>
    <w:rsid w:val="00E14C51"/>
    <w:rsid w:val="00E21EAD"/>
    <w:rsid w:val="00E24259"/>
    <w:rsid w:val="00E3087C"/>
    <w:rsid w:val="00E3120C"/>
    <w:rsid w:val="00E33C6B"/>
    <w:rsid w:val="00E34593"/>
    <w:rsid w:val="00E36DF3"/>
    <w:rsid w:val="00E446DD"/>
    <w:rsid w:val="00E44EA0"/>
    <w:rsid w:val="00E472B4"/>
    <w:rsid w:val="00E5026F"/>
    <w:rsid w:val="00E50DA1"/>
    <w:rsid w:val="00E60AB2"/>
    <w:rsid w:val="00E63691"/>
    <w:rsid w:val="00E655BF"/>
    <w:rsid w:val="00E90D09"/>
    <w:rsid w:val="00E972E2"/>
    <w:rsid w:val="00E976E2"/>
    <w:rsid w:val="00EA08B4"/>
    <w:rsid w:val="00EA1F29"/>
    <w:rsid w:val="00EA667D"/>
    <w:rsid w:val="00EB6707"/>
    <w:rsid w:val="00EE0C6E"/>
    <w:rsid w:val="00EE1264"/>
    <w:rsid w:val="00EE315F"/>
    <w:rsid w:val="00EE445F"/>
    <w:rsid w:val="00EE572A"/>
    <w:rsid w:val="00EF154E"/>
    <w:rsid w:val="00F01E62"/>
    <w:rsid w:val="00F035E9"/>
    <w:rsid w:val="00F0447F"/>
    <w:rsid w:val="00F13F16"/>
    <w:rsid w:val="00F20ACF"/>
    <w:rsid w:val="00F22114"/>
    <w:rsid w:val="00F30C15"/>
    <w:rsid w:val="00F33DA4"/>
    <w:rsid w:val="00F3457D"/>
    <w:rsid w:val="00F35049"/>
    <w:rsid w:val="00F3597F"/>
    <w:rsid w:val="00F45DEF"/>
    <w:rsid w:val="00F47751"/>
    <w:rsid w:val="00F56132"/>
    <w:rsid w:val="00F60828"/>
    <w:rsid w:val="00F65159"/>
    <w:rsid w:val="00F65719"/>
    <w:rsid w:val="00F65D60"/>
    <w:rsid w:val="00F66FB9"/>
    <w:rsid w:val="00F734FD"/>
    <w:rsid w:val="00F73F4A"/>
    <w:rsid w:val="00F82B56"/>
    <w:rsid w:val="00F86F9B"/>
    <w:rsid w:val="00F94A7C"/>
    <w:rsid w:val="00FA1F8A"/>
    <w:rsid w:val="00FA405A"/>
    <w:rsid w:val="00FB1F5C"/>
    <w:rsid w:val="00FB30F2"/>
    <w:rsid w:val="00FB4C15"/>
    <w:rsid w:val="00FC456E"/>
    <w:rsid w:val="00FD0825"/>
    <w:rsid w:val="00FD308E"/>
    <w:rsid w:val="00FD6D71"/>
    <w:rsid w:val="00FD700A"/>
    <w:rsid w:val="00FE1DCF"/>
    <w:rsid w:val="00FE4475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1CF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143043"/>
    <w:rPr>
      <w:sz w:val="22"/>
      <w:szCs w:val="22"/>
      <w:lang w:eastAsia="en-US"/>
    </w:rPr>
  </w:style>
  <w:style w:type="character" w:customStyle="1" w:styleId="xbe">
    <w:name w:val="_xbe"/>
    <w:rsid w:val="003D49AF"/>
  </w:style>
  <w:style w:type="paragraph" w:styleId="Poprawka">
    <w:name w:val="Revision"/>
    <w:hidden/>
    <w:uiPriority w:val="99"/>
    <w:semiHidden/>
    <w:rsid w:val="004767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1CF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143043"/>
    <w:rPr>
      <w:sz w:val="22"/>
      <w:szCs w:val="22"/>
      <w:lang w:eastAsia="en-US"/>
    </w:rPr>
  </w:style>
  <w:style w:type="character" w:customStyle="1" w:styleId="xbe">
    <w:name w:val="_xbe"/>
    <w:rsid w:val="003D49AF"/>
  </w:style>
  <w:style w:type="paragraph" w:styleId="Poprawka">
    <w:name w:val="Revision"/>
    <w:hidden/>
    <w:uiPriority w:val="99"/>
    <w:semiHidden/>
    <w:rsid w:val="004767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najdzpom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rysiak@znajdzpomo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6A89-2DC7-4A5C-8468-34FF94C9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Lena Nesenenko</cp:lastModifiedBy>
  <cp:revision>4</cp:revision>
  <cp:lastPrinted>2018-02-23T11:19:00Z</cp:lastPrinted>
  <dcterms:created xsi:type="dcterms:W3CDTF">2021-04-21T12:13:00Z</dcterms:created>
  <dcterms:modified xsi:type="dcterms:W3CDTF">2021-04-21T14:14:00Z</dcterms:modified>
</cp:coreProperties>
</file>